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8F96" w14:textId="77777777" w:rsidR="00674BCF" w:rsidRDefault="00674BCF" w:rsidP="002F4F58">
      <w:pPr>
        <w:rPr>
          <w:rFonts w:ascii="Arial" w:hAnsi="Arial" w:cs="Arial"/>
        </w:rPr>
      </w:pPr>
    </w:p>
    <w:p w14:paraId="401E2790" w14:textId="77777777" w:rsidR="00783328" w:rsidRPr="00BE55CF" w:rsidRDefault="009E1156" w:rsidP="002F4F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3328" w:rsidRPr="00BE55CF">
        <w:rPr>
          <w:rFonts w:ascii="Arial" w:hAnsi="Arial" w:cs="Arial"/>
        </w:rPr>
        <w:t>Biała Podlaska, 202</w:t>
      </w:r>
      <w:r w:rsidR="00FF2EAB">
        <w:rPr>
          <w:rFonts w:ascii="Arial" w:hAnsi="Arial" w:cs="Arial"/>
        </w:rPr>
        <w:t>3</w:t>
      </w:r>
      <w:r w:rsidR="00783328" w:rsidRPr="00BE55CF">
        <w:rPr>
          <w:rFonts w:ascii="Arial" w:hAnsi="Arial" w:cs="Arial"/>
        </w:rPr>
        <w:t>-</w:t>
      </w:r>
      <w:r w:rsidR="00F905F8">
        <w:rPr>
          <w:rFonts w:ascii="Arial" w:hAnsi="Arial" w:cs="Arial"/>
        </w:rPr>
        <w:t>10</w:t>
      </w:r>
      <w:r w:rsidR="003B13D0">
        <w:rPr>
          <w:rFonts w:ascii="Arial" w:hAnsi="Arial" w:cs="Arial"/>
        </w:rPr>
        <w:t>-</w:t>
      </w:r>
      <w:r w:rsidR="00F905F8">
        <w:rPr>
          <w:rFonts w:ascii="Arial" w:hAnsi="Arial" w:cs="Arial"/>
        </w:rPr>
        <w:t>0</w:t>
      </w:r>
      <w:r w:rsidR="00750D1A">
        <w:rPr>
          <w:rFonts w:ascii="Arial" w:hAnsi="Arial" w:cs="Arial"/>
        </w:rPr>
        <w:t>3</w:t>
      </w:r>
    </w:p>
    <w:p w14:paraId="5FE09062" w14:textId="77777777" w:rsidR="00783328" w:rsidRPr="00BE55CF" w:rsidRDefault="00310569" w:rsidP="002F4F58">
      <w:pPr>
        <w:rPr>
          <w:rFonts w:ascii="Arial" w:hAnsi="Arial" w:cs="Arial"/>
          <w:bCs/>
        </w:rPr>
      </w:pPr>
      <w:r w:rsidRPr="00BE55CF">
        <w:rPr>
          <w:rFonts w:ascii="Arial" w:hAnsi="Arial" w:cs="Arial"/>
          <w:bCs/>
        </w:rPr>
        <w:t>OA.272.</w:t>
      </w:r>
      <w:r w:rsidR="00FF2EAB">
        <w:rPr>
          <w:rFonts w:ascii="Arial" w:hAnsi="Arial" w:cs="Arial"/>
          <w:bCs/>
        </w:rPr>
        <w:t>4</w:t>
      </w:r>
      <w:r w:rsidRPr="00BE55CF">
        <w:rPr>
          <w:rFonts w:ascii="Arial" w:hAnsi="Arial" w:cs="Arial"/>
          <w:bCs/>
        </w:rPr>
        <w:t>.202</w:t>
      </w:r>
      <w:r w:rsidR="00FF2EAB">
        <w:rPr>
          <w:rFonts w:ascii="Arial" w:hAnsi="Arial" w:cs="Arial"/>
          <w:bCs/>
        </w:rPr>
        <w:t>3</w:t>
      </w:r>
      <w:r w:rsidRPr="00BE55CF">
        <w:rPr>
          <w:rFonts w:ascii="Arial" w:hAnsi="Arial" w:cs="Arial"/>
          <w:bCs/>
        </w:rPr>
        <w:t>.ŁC</w:t>
      </w:r>
    </w:p>
    <w:p w14:paraId="450FEDF9" w14:textId="77777777" w:rsidR="00674BCF" w:rsidRPr="004A60F4" w:rsidRDefault="00674BCF" w:rsidP="002F4F58">
      <w:pPr>
        <w:keepNext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</w:p>
    <w:p w14:paraId="0F29324A" w14:textId="77777777" w:rsidR="00783328" w:rsidRPr="00BE55CF" w:rsidRDefault="00433F3A" w:rsidP="002F4F58">
      <w:pPr>
        <w:keepNext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</w:t>
      </w:r>
      <w:r w:rsidR="00783328" w:rsidRPr="00BE55CF">
        <w:rPr>
          <w:rFonts w:ascii="Arial" w:hAnsi="Arial" w:cs="Arial"/>
          <w:b/>
          <w:bCs/>
        </w:rPr>
        <w:t xml:space="preserve"> Nr </w:t>
      </w:r>
      <w:r w:rsidR="00964535">
        <w:rPr>
          <w:rFonts w:ascii="Arial" w:hAnsi="Arial" w:cs="Arial"/>
          <w:b/>
          <w:bCs/>
        </w:rPr>
        <w:t>7</w:t>
      </w:r>
    </w:p>
    <w:p w14:paraId="3A7B09A4" w14:textId="77777777" w:rsidR="00783328" w:rsidRPr="00BE55CF" w:rsidRDefault="00783328" w:rsidP="002F4F58">
      <w:pPr>
        <w:keepNext/>
        <w:jc w:val="center"/>
        <w:outlineLvl w:val="1"/>
        <w:rPr>
          <w:rFonts w:ascii="Arial" w:hAnsi="Arial" w:cs="Arial"/>
          <w:b/>
          <w:bCs/>
        </w:rPr>
      </w:pPr>
      <w:r w:rsidRPr="00BE55CF">
        <w:rPr>
          <w:rFonts w:ascii="Arial" w:hAnsi="Arial" w:cs="Arial"/>
          <w:b/>
          <w:bCs/>
        </w:rPr>
        <w:t>treści Specyfikacji Warunków Zamówienia</w:t>
      </w:r>
    </w:p>
    <w:p w14:paraId="1D2D9A5E" w14:textId="77777777" w:rsidR="004A60F4" w:rsidRPr="004A60F4" w:rsidRDefault="004A60F4" w:rsidP="004A60F4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i/>
          <w:iCs/>
          <w:sz w:val="16"/>
          <w:szCs w:val="16"/>
        </w:rPr>
      </w:pPr>
    </w:p>
    <w:p w14:paraId="7987CE0E" w14:textId="77777777" w:rsidR="00783328" w:rsidRPr="00BE55CF" w:rsidRDefault="00EC0DD0" w:rsidP="004A60F4">
      <w:pPr>
        <w:pStyle w:val="Nagwek3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sz w:val="24"/>
          <w:szCs w:val="24"/>
        </w:rPr>
      </w:pPr>
      <w:r w:rsidRPr="00BE55CF">
        <w:rPr>
          <w:rFonts w:ascii="Arial" w:hAnsi="Arial" w:cs="Arial"/>
          <w:b w:val="0"/>
          <w:i/>
          <w:iCs/>
          <w:sz w:val="24"/>
          <w:szCs w:val="24"/>
        </w:rPr>
        <w:t xml:space="preserve">Dotyczy postępowania o udzielenie zamówienia publicznego pod nazwą: </w:t>
      </w:r>
      <w:r w:rsidR="00FF2EAB" w:rsidRPr="00FF2EAB">
        <w:rPr>
          <w:rFonts w:ascii="Arial" w:hAnsi="Arial" w:cs="Arial"/>
          <w:b w:val="0"/>
          <w:i/>
          <w:iCs/>
          <w:sz w:val="24"/>
          <w:szCs w:val="24"/>
        </w:rPr>
        <w:t>Budowa budynku o przeznaczeniu społeczno-kulturalnym na potrzeby mieszkańców Powiatu Bialskiego</w:t>
      </w:r>
      <w:r w:rsidR="00E6707C">
        <w:rPr>
          <w:rFonts w:ascii="Arial" w:hAnsi="Arial" w:cs="Arial"/>
          <w:b w:val="0"/>
          <w:i/>
          <w:iCs/>
          <w:sz w:val="24"/>
          <w:szCs w:val="24"/>
        </w:rPr>
        <w:t xml:space="preserve"> realizowanego </w:t>
      </w:r>
      <w:r w:rsidR="00E6707C" w:rsidRPr="00E6707C">
        <w:rPr>
          <w:rFonts w:ascii="Arial" w:hAnsi="Arial" w:cs="Arial"/>
          <w:b w:val="0"/>
          <w:i/>
          <w:iCs/>
          <w:sz w:val="24"/>
          <w:szCs w:val="24"/>
        </w:rPr>
        <w:t>w ramach Rządowego Funduszu Polski Ład: Program Inwestycji Strategicznych</w:t>
      </w:r>
      <w:r w:rsidR="009E1156" w:rsidRPr="009E1156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Pr="00BE55CF">
        <w:rPr>
          <w:rFonts w:ascii="Arial" w:hAnsi="Arial" w:cs="Arial"/>
          <w:b w:val="0"/>
          <w:i/>
          <w:iCs/>
          <w:sz w:val="24"/>
          <w:szCs w:val="24"/>
        </w:rPr>
        <w:t xml:space="preserve">(ogłoszonego w </w:t>
      </w:r>
      <w:r w:rsidR="00FF2EAB">
        <w:rPr>
          <w:rFonts w:ascii="Arial" w:hAnsi="Arial" w:cs="Arial"/>
          <w:b w:val="0"/>
          <w:i/>
          <w:iCs/>
          <w:sz w:val="24"/>
          <w:szCs w:val="24"/>
        </w:rPr>
        <w:t>Dzienniku Urzędowym Unii Europejskiej</w:t>
      </w:r>
      <w:r w:rsidRPr="00BE55CF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FF2EAB">
        <w:rPr>
          <w:rFonts w:ascii="Arial" w:hAnsi="Arial" w:cs="Arial"/>
          <w:b w:val="0"/>
          <w:i/>
          <w:iCs/>
          <w:sz w:val="24"/>
          <w:szCs w:val="24"/>
        </w:rPr>
        <w:br/>
      </w:r>
      <w:r w:rsidR="00FF2EAB" w:rsidRPr="00FF2EAB">
        <w:rPr>
          <w:rFonts w:ascii="Arial" w:hAnsi="Arial" w:cs="Arial"/>
          <w:b w:val="0"/>
          <w:sz w:val="24"/>
          <w:szCs w:val="24"/>
        </w:rPr>
        <w:t>2023/S 055-160614</w:t>
      </w:r>
      <w:r w:rsidRPr="00BE55CF">
        <w:rPr>
          <w:rFonts w:ascii="Arial" w:hAnsi="Arial" w:cs="Arial"/>
          <w:b w:val="0"/>
          <w:i/>
          <w:iCs/>
          <w:sz w:val="24"/>
          <w:szCs w:val="24"/>
        </w:rPr>
        <w:t>)</w:t>
      </w:r>
    </w:p>
    <w:p w14:paraId="69F8DAFB" w14:textId="77777777" w:rsidR="004A60F4" w:rsidRDefault="004A60F4" w:rsidP="002F4F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0AF5BE9B" w14:textId="77777777" w:rsidR="003B09FE" w:rsidRDefault="003B09FE" w:rsidP="002F4F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B09FE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137</w:t>
      </w:r>
      <w:r w:rsidRPr="003B09FE">
        <w:rPr>
          <w:rFonts w:ascii="Arial" w:hAnsi="Arial" w:cs="Arial"/>
        </w:rPr>
        <w:t xml:space="preserve"> ustawy z dnia 11 września 2019 r. Prawo zamówień publicznych (Dz. U. z 202</w:t>
      </w:r>
      <w:r w:rsidR="003A7874">
        <w:rPr>
          <w:rFonts w:ascii="Arial" w:hAnsi="Arial" w:cs="Arial"/>
        </w:rPr>
        <w:t>3</w:t>
      </w:r>
      <w:r w:rsidRPr="003B09FE">
        <w:rPr>
          <w:rFonts w:ascii="Arial" w:hAnsi="Arial" w:cs="Arial"/>
        </w:rPr>
        <w:t xml:space="preserve"> r., poz. </w:t>
      </w:r>
      <w:r w:rsidR="003A7874" w:rsidRPr="003A7874">
        <w:rPr>
          <w:rFonts w:ascii="Arial" w:hAnsi="Arial" w:cs="Arial"/>
        </w:rPr>
        <w:t xml:space="preserve">1605 </w:t>
      </w:r>
      <w:r w:rsidRPr="003B09FE">
        <w:rPr>
          <w:rFonts w:ascii="Arial" w:hAnsi="Arial" w:cs="Arial"/>
        </w:rPr>
        <w:t>ze. zm.) zmienia się treść specyfikacji w</w:t>
      </w:r>
      <w:r>
        <w:rPr>
          <w:rFonts w:ascii="Arial" w:hAnsi="Arial" w:cs="Arial"/>
        </w:rPr>
        <w:t>arunków zamówienia, jak poniżej.</w:t>
      </w:r>
    </w:p>
    <w:p w14:paraId="109DF79C" w14:textId="77777777" w:rsidR="003B09FE" w:rsidRPr="00674BCF" w:rsidRDefault="003B09FE" w:rsidP="002F4F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</w:p>
    <w:p w14:paraId="1730D119" w14:textId="77777777" w:rsidR="00A41613" w:rsidRDefault="00BC33E5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41613">
        <w:rPr>
          <w:rFonts w:ascii="Arial" w:hAnsi="Arial" w:cs="Arial"/>
        </w:rPr>
        <w:t xml:space="preserve">. W rozdziale </w:t>
      </w:r>
      <w:r w:rsidR="00A41613" w:rsidRPr="00A41613">
        <w:rPr>
          <w:rFonts w:ascii="Arial" w:hAnsi="Arial" w:cs="Arial"/>
        </w:rPr>
        <w:t>XV.</w:t>
      </w:r>
      <w:r w:rsidR="00A41613">
        <w:rPr>
          <w:rFonts w:ascii="Arial" w:hAnsi="Arial" w:cs="Arial"/>
        </w:rPr>
        <w:t xml:space="preserve"> SWZ</w:t>
      </w:r>
      <w:r w:rsidR="00A41613" w:rsidRPr="00A41613">
        <w:rPr>
          <w:rFonts w:ascii="Arial" w:hAnsi="Arial" w:cs="Arial"/>
        </w:rPr>
        <w:tab/>
      </w:r>
      <w:r w:rsidR="00A41613">
        <w:rPr>
          <w:rFonts w:ascii="Arial" w:hAnsi="Arial" w:cs="Arial"/>
        </w:rPr>
        <w:t>„</w:t>
      </w:r>
      <w:r w:rsidR="00A41613" w:rsidRPr="00A41613">
        <w:rPr>
          <w:rFonts w:ascii="Arial" w:hAnsi="Arial" w:cs="Arial"/>
        </w:rPr>
        <w:t>Informacja o uprzedniej ocenie ofert</w:t>
      </w:r>
      <w:r w:rsidR="00A41613">
        <w:rPr>
          <w:rFonts w:ascii="Arial" w:hAnsi="Arial" w:cs="Arial"/>
        </w:rPr>
        <w:t>” po ust. 5 dodaje się ust. 6 w brzmieniu:” 6.</w:t>
      </w:r>
      <w:r w:rsidR="00A41613" w:rsidRPr="00A41613">
        <w:rPr>
          <w:rFonts w:ascii="Arial" w:hAnsi="Arial" w:cs="Arial"/>
        </w:rPr>
        <w:t xml:space="preserve"> Zamawiający dopuszcza możliwość, że Wykonawca wypełniając JEDZ może ograniczyć się do wypełnienia w części IV „kryteria kwalifikacji“ jedynie punktu α „Ogólne oświadczenie dotyczące wszystkich kryteriów kwalifikacji“ i nie musi wypełniać sekcji C.</w:t>
      </w:r>
      <w:r w:rsidR="00A41613">
        <w:rPr>
          <w:rFonts w:ascii="Arial" w:hAnsi="Arial" w:cs="Arial"/>
        </w:rPr>
        <w:t>”</w:t>
      </w:r>
    </w:p>
    <w:p w14:paraId="46D2731D" w14:textId="77777777" w:rsidR="00A41613" w:rsidRPr="00674BCF" w:rsidRDefault="00A41613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29700DF" w14:textId="77777777" w:rsidR="00F905F8" w:rsidRDefault="00F905F8" w:rsidP="00F905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Programie Funkcjonalno-Użytkowym stanowiącym załącznik nr 1 do SWZ dwa pierwsze akapity w pkt 7 (str. 7) otrzymują brzmienie: </w:t>
      </w:r>
    </w:p>
    <w:p w14:paraId="46091C9D" w14:textId="77777777" w:rsidR="00F905F8" w:rsidRPr="00F01468" w:rsidRDefault="00F905F8" w:rsidP="00F905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74BCF">
        <w:rPr>
          <w:rFonts w:ascii="Arial" w:hAnsi="Arial" w:cs="Arial"/>
        </w:rPr>
        <w:t xml:space="preserve"> </w:t>
      </w:r>
      <w:r w:rsidRPr="00F01468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>realizacja</w:t>
      </w:r>
      <w:r w:rsidRPr="00F01468">
        <w:rPr>
          <w:rFonts w:ascii="Arial" w:hAnsi="Arial" w:cs="Arial"/>
        </w:rPr>
        <w:t xml:space="preserve"> zadania p</w:t>
      </w:r>
      <w:r w:rsidR="003D60D4">
        <w:rPr>
          <w:rFonts w:ascii="Arial" w:hAnsi="Arial" w:cs="Arial"/>
        </w:rPr>
        <w:t>n</w:t>
      </w:r>
      <w:r w:rsidRPr="00F01468">
        <w:rPr>
          <w:rFonts w:ascii="Arial" w:hAnsi="Arial" w:cs="Arial"/>
        </w:rPr>
        <w:t xml:space="preserve">.: „Budowa budynku o przeznaczeniu społeczno - kulturalnym na potrzeby mieszkańców Powiatu Bialskiego” </w:t>
      </w:r>
      <w:r>
        <w:rPr>
          <w:rFonts w:ascii="Arial" w:hAnsi="Arial" w:cs="Arial"/>
        </w:rPr>
        <w:t>wraz z</w:t>
      </w:r>
      <w:r w:rsidRPr="00F01468">
        <w:rPr>
          <w:rFonts w:ascii="Arial" w:hAnsi="Arial" w:cs="Arial"/>
        </w:rPr>
        <w:t xml:space="preserve"> niezbędną infrastrukturą podziemną: przyłącze wodociągowe, przyłącze kanalizacji sanitarnej, przyłącze elektroenergetyczne, przyłącze teletechniczne, utwardzenia terenu z wytyczeniem dojść, dojazdów, ścieżek, chodników, dróg przeciwpożarowych, miejsc postojowych, oświetlenie terenu oraz terenów przyległych, wykonanie niezbędnych robót ziemnych wraz z niwelacją terenu, przesadzenie istniejących drzew, wykonanie instalacji z odnawialnych źródeł energii w tym montaż paneli fotowoltaicznych, montaż obiektów małej architektury.</w:t>
      </w:r>
    </w:p>
    <w:p w14:paraId="669B9650" w14:textId="77777777" w:rsidR="00F905F8" w:rsidRPr="00F01468" w:rsidRDefault="00F905F8" w:rsidP="00F905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1468">
        <w:rPr>
          <w:rFonts w:ascii="Arial" w:hAnsi="Arial" w:cs="Arial"/>
        </w:rPr>
        <w:t xml:space="preserve">Przedmiot zamówienia obejmuje </w:t>
      </w:r>
      <w:r>
        <w:rPr>
          <w:rFonts w:ascii="Arial" w:hAnsi="Arial" w:cs="Arial"/>
        </w:rPr>
        <w:t>realizację zadania inwestycyjnego pn.</w:t>
      </w:r>
      <w:r w:rsidRPr="00F01468">
        <w:rPr>
          <w:rFonts w:ascii="Arial" w:hAnsi="Arial" w:cs="Arial"/>
        </w:rPr>
        <w:t xml:space="preserve"> „Budowa budynku o przeznaczeniu społeczno - kulturalnym na potrzeby mieszkańców Powiatu Bialskiego” wraz z niezbędnymi przyłączami zewnętrznymi:</w:t>
      </w:r>
    </w:p>
    <w:p w14:paraId="79E26EC0" w14:textId="77777777" w:rsidR="00F905F8" w:rsidRPr="00F01468" w:rsidRDefault="00F905F8" w:rsidP="00F905F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468">
        <w:rPr>
          <w:rFonts w:ascii="Arial" w:hAnsi="Arial" w:cs="Arial"/>
          <w:sz w:val="24"/>
          <w:szCs w:val="24"/>
        </w:rPr>
        <w:t>wodociągowym,</w:t>
      </w:r>
    </w:p>
    <w:p w14:paraId="7EBFA6F8" w14:textId="77777777" w:rsidR="00F905F8" w:rsidRPr="00F01468" w:rsidRDefault="00F905F8" w:rsidP="00F905F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468">
        <w:rPr>
          <w:rFonts w:ascii="Arial" w:hAnsi="Arial" w:cs="Arial"/>
          <w:sz w:val="24"/>
          <w:szCs w:val="24"/>
        </w:rPr>
        <w:t>przyłącze</w:t>
      </w:r>
      <w:r w:rsidR="00566456">
        <w:rPr>
          <w:rFonts w:ascii="Arial" w:hAnsi="Arial" w:cs="Arial"/>
          <w:sz w:val="24"/>
          <w:szCs w:val="24"/>
        </w:rPr>
        <w:t>m</w:t>
      </w:r>
      <w:r w:rsidRPr="00F01468">
        <w:rPr>
          <w:rFonts w:ascii="Arial" w:hAnsi="Arial" w:cs="Arial"/>
          <w:sz w:val="24"/>
          <w:szCs w:val="24"/>
        </w:rPr>
        <w:t xml:space="preserve"> kanalizacji sanitarnej,</w:t>
      </w:r>
    </w:p>
    <w:p w14:paraId="1975759A" w14:textId="77777777" w:rsidR="00F905F8" w:rsidRPr="00F01468" w:rsidRDefault="00F905F8" w:rsidP="00F905F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468">
        <w:rPr>
          <w:rFonts w:ascii="Arial" w:hAnsi="Arial" w:cs="Arial"/>
          <w:sz w:val="24"/>
          <w:szCs w:val="24"/>
        </w:rPr>
        <w:t>odwodnienie</w:t>
      </w:r>
      <w:r w:rsidR="00566456">
        <w:rPr>
          <w:rFonts w:ascii="Arial" w:hAnsi="Arial" w:cs="Arial"/>
          <w:sz w:val="24"/>
          <w:szCs w:val="24"/>
        </w:rPr>
        <w:t>m</w:t>
      </w:r>
      <w:r w:rsidRPr="00F01468">
        <w:rPr>
          <w:rFonts w:ascii="Arial" w:hAnsi="Arial" w:cs="Arial"/>
          <w:sz w:val="24"/>
          <w:szCs w:val="24"/>
        </w:rPr>
        <w:t xml:space="preserve"> budynku,</w:t>
      </w:r>
    </w:p>
    <w:p w14:paraId="4A2D5203" w14:textId="77777777" w:rsidR="00F905F8" w:rsidRDefault="00F905F8" w:rsidP="00F905F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468">
        <w:rPr>
          <w:rFonts w:ascii="Arial" w:hAnsi="Arial" w:cs="Arial"/>
          <w:sz w:val="24"/>
          <w:szCs w:val="24"/>
        </w:rPr>
        <w:t>oświetlenie</w:t>
      </w:r>
      <w:r w:rsidR="00566456">
        <w:rPr>
          <w:rFonts w:ascii="Arial" w:hAnsi="Arial" w:cs="Arial"/>
          <w:sz w:val="24"/>
          <w:szCs w:val="24"/>
        </w:rPr>
        <w:t>m</w:t>
      </w:r>
      <w:r w:rsidRPr="00F01468">
        <w:rPr>
          <w:rFonts w:ascii="Arial" w:hAnsi="Arial" w:cs="Arial"/>
          <w:sz w:val="24"/>
          <w:szCs w:val="24"/>
        </w:rPr>
        <w:t xml:space="preserve"> zewnętrzn</w:t>
      </w:r>
      <w:r w:rsidR="00566456">
        <w:rPr>
          <w:rFonts w:ascii="Arial" w:hAnsi="Arial" w:cs="Arial"/>
          <w:sz w:val="24"/>
          <w:szCs w:val="24"/>
        </w:rPr>
        <w:t>ym</w:t>
      </w:r>
      <w:r w:rsidRPr="00F01468">
        <w:rPr>
          <w:rFonts w:ascii="Arial" w:hAnsi="Arial" w:cs="Arial"/>
          <w:sz w:val="24"/>
          <w:szCs w:val="24"/>
        </w:rPr>
        <w:t xml:space="preserve"> terenu wokół budynku - słupy oświetleniowe </w:t>
      </w:r>
      <w:proofErr w:type="spellStart"/>
      <w:r w:rsidRPr="00F01468">
        <w:rPr>
          <w:rFonts w:ascii="Arial" w:hAnsi="Arial" w:cs="Arial"/>
          <w:sz w:val="24"/>
          <w:szCs w:val="24"/>
        </w:rPr>
        <w:t>ledowe</w:t>
      </w:r>
      <w:proofErr w:type="spellEnd"/>
      <w:r w:rsidRPr="00F01468">
        <w:rPr>
          <w:rFonts w:ascii="Arial" w:hAnsi="Arial" w:cs="Arial"/>
          <w:sz w:val="24"/>
          <w:szCs w:val="24"/>
        </w:rPr>
        <w:t xml:space="preserve"> wraz z okablowaniem doziemnym.”</w:t>
      </w:r>
    </w:p>
    <w:p w14:paraId="47B0185A" w14:textId="77777777" w:rsidR="00F905F8" w:rsidRDefault="00F905F8" w:rsidP="00F905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51A6F">
        <w:rPr>
          <w:rFonts w:ascii="Arial" w:hAnsi="Arial" w:cs="Arial"/>
        </w:rPr>
        <w:t xml:space="preserve">W Programie Funkcjonalno-Użytkowym stanowiącym załącznik nr 1 do SWZ w pkt </w:t>
      </w:r>
      <w:r>
        <w:rPr>
          <w:rFonts w:ascii="Arial" w:hAnsi="Arial" w:cs="Arial"/>
        </w:rPr>
        <w:t>10.2</w:t>
      </w:r>
      <w:r w:rsidRPr="00951A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dotychczasowej treści </w:t>
      </w:r>
      <w:r w:rsidRPr="00951A6F">
        <w:rPr>
          <w:rFonts w:ascii="Arial" w:hAnsi="Arial" w:cs="Arial"/>
        </w:rPr>
        <w:t xml:space="preserve">(str. </w:t>
      </w:r>
      <w:r>
        <w:rPr>
          <w:rFonts w:ascii="Arial" w:hAnsi="Arial" w:cs="Arial"/>
        </w:rPr>
        <w:t>12</w:t>
      </w:r>
      <w:r w:rsidRPr="00951A6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dodaje się zapis w brzmieniu: „</w:t>
      </w:r>
      <w:r w:rsidRPr="006E02DF">
        <w:rPr>
          <w:rFonts w:ascii="Arial" w:hAnsi="Arial" w:cs="Arial"/>
        </w:rPr>
        <w:t xml:space="preserve">Wszelkie parametry powierzchni i kubatur należy uzgodnić na etapie projektowania i określić w </w:t>
      </w:r>
      <w:r w:rsidR="0098146B">
        <w:rPr>
          <w:rFonts w:ascii="Arial" w:hAnsi="Arial" w:cs="Arial"/>
        </w:rPr>
        <w:t>dokumentacji projektowej</w:t>
      </w:r>
      <w:r w:rsidRPr="006E02DF">
        <w:rPr>
          <w:rFonts w:ascii="Arial" w:hAnsi="Arial" w:cs="Arial"/>
        </w:rPr>
        <w:t xml:space="preserve">. </w:t>
      </w:r>
      <w:r w:rsidR="000732E8" w:rsidRPr="000732E8">
        <w:rPr>
          <w:rFonts w:ascii="Arial" w:hAnsi="Arial" w:cs="Arial"/>
        </w:rPr>
        <w:t>Dopuszczalne są odchylenia na poziomie do 2% przyjętych parametrów powierzchni i kubatur lub wskaźników zawartych w PFU</w:t>
      </w:r>
      <w:r w:rsidR="000732E8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49A317AD" w14:textId="77777777" w:rsidR="00F905F8" w:rsidRPr="00674BCF" w:rsidRDefault="00F905F8" w:rsidP="00F905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0D01FAB" w14:textId="77777777" w:rsidR="00F905F8" w:rsidRPr="00AB569A" w:rsidRDefault="00F905F8" w:rsidP="00F905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AB569A">
        <w:rPr>
          <w:rFonts w:ascii="Arial" w:hAnsi="Arial" w:cs="Arial"/>
        </w:rPr>
        <w:t xml:space="preserve">W Programie Funkcjonalno-Użytkowym stanowiącym załącznik nr 1 do SWZ pkt 13.10.3.5 (str. </w:t>
      </w:r>
      <w:r>
        <w:rPr>
          <w:rFonts w:ascii="Arial" w:hAnsi="Arial" w:cs="Arial"/>
        </w:rPr>
        <w:t>93</w:t>
      </w:r>
      <w:r w:rsidRPr="00AB569A">
        <w:rPr>
          <w:rFonts w:ascii="Arial" w:hAnsi="Arial" w:cs="Arial"/>
        </w:rPr>
        <w:t>) otrzymuj</w:t>
      </w:r>
      <w:r>
        <w:rPr>
          <w:rFonts w:ascii="Arial" w:hAnsi="Arial" w:cs="Arial"/>
        </w:rPr>
        <w:t>e</w:t>
      </w:r>
      <w:r w:rsidRPr="00AB569A">
        <w:rPr>
          <w:rFonts w:ascii="Arial" w:hAnsi="Arial" w:cs="Arial"/>
        </w:rPr>
        <w:t xml:space="preserve"> brzmienie</w:t>
      </w:r>
      <w:r>
        <w:rPr>
          <w:rFonts w:ascii="Arial" w:hAnsi="Arial" w:cs="Arial"/>
        </w:rPr>
        <w:t>:</w:t>
      </w:r>
    </w:p>
    <w:p w14:paraId="1B5B921B" w14:textId="77777777" w:rsidR="00F905F8" w:rsidRPr="006E02DF" w:rsidRDefault="00F905F8" w:rsidP="004A6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B569A">
        <w:rPr>
          <w:rFonts w:ascii="Arial" w:hAnsi="Arial" w:cs="Arial"/>
        </w:rPr>
        <w:t>Odbiór końcowy polega na finalnej ocenie rzeczywistego wykonania robót</w:t>
      </w:r>
      <w:r>
        <w:rPr>
          <w:rFonts w:ascii="Arial" w:hAnsi="Arial" w:cs="Arial"/>
        </w:rPr>
        <w:t xml:space="preserve"> </w:t>
      </w:r>
      <w:r w:rsidRPr="00AB569A">
        <w:rPr>
          <w:rFonts w:ascii="Arial" w:hAnsi="Arial" w:cs="Arial"/>
        </w:rPr>
        <w:t xml:space="preserve">w </w:t>
      </w:r>
      <w:r w:rsidRPr="00AB569A">
        <w:rPr>
          <w:rFonts w:ascii="Arial" w:hAnsi="Arial" w:cs="Arial"/>
        </w:rPr>
        <w:lastRenderedPageBreak/>
        <w:t>odniesieniu do ich ilości, jakości i wartości. Całkowite zakończenie robót oraz gotowość do odbioru końcowego będzie stwierdzona przez Wykonawcę wpisem do dziennika budowy</w:t>
      </w:r>
      <w:r>
        <w:rPr>
          <w:rFonts w:ascii="Arial" w:hAnsi="Arial" w:cs="Arial"/>
        </w:rPr>
        <w:t xml:space="preserve"> </w:t>
      </w:r>
      <w:r w:rsidRPr="00AB569A">
        <w:rPr>
          <w:rFonts w:ascii="Arial" w:hAnsi="Arial" w:cs="Arial"/>
        </w:rPr>
        <w:t>z bezzwłocznym powiadomieniem na piśmie o tym fakcie Inspektora Nadzoru. Odbiór końcowy robót nastąpi w terminie ustalonym w dokumentach umowy, licząc od dnia potwierdzenia przez Inspektora Nadzoru zakończenia robót i przyjęcia powykonawczej dokumentacji odbiorowej. Odbioru końcowego robót dokona komisja wyznaczona przez Zamawiającego w obecności Inspektora Nadzoru i Wykonawcy. Komisja odbierająca roboty dokona ich oceny jakościowej na podstawie przedłożonych dokumentów, wyników badań</w:t>
      </w:r>
      <w:r>
        <w:rPr>
          <w:rFonts w:ascii="Arial" w:hAnsi="Arial" w:cs="Arial"/>
        </w:rPr>
        <w:t xml:space="preserve"> </w:t>
      </w:r>
      <w:r w:rsidRPr="00AB569A">
        <w:rPr>
          <w:rFonts w:ascii="Arial" w:hAnsi="Arial" w:cs="Arial"/>
        </w:rPr>
        <w:t xml:space="preserve">i pomiarów, ocenie wizualnej oraz zgodności wykonania robót z dokumentacją projektową. </w:t>
      </w:r>
      <w:r w:rsidR="004A60F4" w:rsidRPr="004A60F4">
        <w:rPr>
          <w:rFonts w:ascii="Arial" w:hAnsi="Arial" w:cs="Arial"/>
        </w:rPr>
        <w:t>W toku odbioru końcowego robót komisja zapozna się z realizacją ustaleń przyjętych</w:t>
      </w:r>
      <w:r w:rsidR="004A60F4">
        <w:rPr>
          <w:rFonts w:ascii="Arial" w:hAnsi="Arial" w:cs="Arial"/>
        </w:rPr>
        <w:t xml:space="preserve"> </w:t>
      </w:r>
      <w:r w:rsidR="004A60F4" w:rsidRPr="004A60F4">
        <w:rPr>
          <w:rFonts w:ascii="Arial" w:hAnsi="Arial" w:cs="Arial"/>
        </w:rPr>
        <w:t>w trakcie odbiorów robót zanikających i ulegających zakryciu, zwłaszcza w zakresie wykonania robót dodatkowych i robót poprawkowych</w:t>
      </w:r>
      <w:r w:rsidR="004A60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Zasady realizacji odbioru końcowego zawarto w </w:t>
      </w:r>
      <w:r w:rsidRPr="00AB569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8 ust. 11 projektowanych postanowień umowy, stanowiących załącznik nr 3 do SWZ.</w:t>
      </w:r>
    </w:p>
    <w:p w14:paraId="2300C504" w14:textId="77777777" w:rsidR="00F905F8" w:rsidRPr="00674BCF" w:rsidRDefault="00F905F8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F92EE8F" w14:textId="77777777" w:rsidR="00D67C57" w:rsidRDefault="00F905F8" w:rsidP="00394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67C57" w:rsidRPr="00D67C57">
        <w:rPr>
          <w:rFonts w:ascii="Arial" w:hAnsi="Arial" w:cs="Arial"/>
        </w:rPr>
        <w:t xml:space="preserve"> </w:t>
      </w:r>
      <w:r w:rsidR="001B4FAF" w:rsidRPr="001B4FAF">
        <w:rPr>
          <w:rFonts w:ascii="Arial" w:hAnsi="Arial" w:cs="Arial"/>
        </w:rPr>
        <w:t>W Programie Funkcjonalno-Użytkowym stanowiącym załącznik nr 1 do SWZ</w:t>
      </w:r>
      <w:r w:rsidR="00D67C57" w:rsidRPr="00D67C57">
        <w:rPr>
          <w:rFonts w:ascii="Arial" w:hAnsi="Arial" w:cs="Arial"/>
        </w:rPr>
        <w:t xml:space="preserve"> </w:t>
      </w:r>
      <w:r w:rsidR="003942EA">
        <w:rPr>
          <w:rFonts w:ascii="Arial" w:hAnsi="Arial" w:cs="Arial"/>
        </w:rPr>
        <w:t>w pkt „</w:t>
      </w:r>
      <w:r w:rsidR="003942EA" w:rsidRPr="003942EA">
        <w:rPr>
          <w:rFonts w:ascii="Arial" w:hAnsi="Arial" w:cs="Arial"/>
        </w:rPr>
        <w:t>13.6.1.7. Instalacja oświetlenia awaryjnego ewakuacyjnego</w:t>
      </w:r>
      <w:r w:rsidR="003942EA">
        <w:rPr>
          <w:rFonts w:ascii="Arial" w:hAnsi="Arial" w:cs="Arial"/>
        </w:rPr>
        <w:t>” usuwa się zapisy dotyczące dynamicznego oświetlenia ewakuacyjnego.</w:t>
      </w:r>
    </w:p>
    <w:p w14:paraId="72D6E86B" w14:textId="77777777" w:rsidR="00F905F8" w:rsidRPr="00674BCF" w:rsidRDefault="00F905F8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99F5678" w14:textId="77777777" w:rsidR="00F905F8" w:rsidRDefault="00F905F8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B4FAF">
        <w:rPr>
          <w:rFonts w:ascii="Arial" w:hAnsi="Arial" w:cs="Arial"/>
        </w:rPr>
        <w:t xml:space="preserve"> </w:t>
      </w:r>
      <w:r w:rsidR="001B4FAF" w:rsidRPr="001B4FAF">
        <w:rPr>
          <w:rFonts w:ascii="Arial" w:hAnsi="Arial" w:cs="Arial"/>
        </w:rPr>
        <w:t>W Programie Funkcjonalno-Użytkowym stanowiącym załącznik nr 1 do SWZ</w:t>
      </w:r>
      <w:r w:rsidR="002F01AB">
        <w:rPr>
          <w:rFonts w:ascii="Arial" w:hAnsi="Arial" w:cs="Arial"/>
        </w:rPr>
        <w:t xml:space="preserve"> w pkt </w:t>
      </w:r>
      <w:r w:rsidR="002F01AB" w:rsidRPr="002F01AB">
        <w:rPr>
          <w:rFonts w:ascii="Arial" w:hAnsi="Arial" w:cs="Arial"/>
        </w:rPr>
        <w:t>13.5.1.9</w:t>
      </w:r>
      <w:r w:rsidR="002F01AB">
        <w:rPr>
          <w:rFonts w:ascii="Arial" w:hAnsi="Arial" w:cs="Arial"/>
        </w:rPr>
        <w:t xml:space="preserve"> usuwa się zawarte na str</w:t>
      </w:r>
      <w:r w:rsidR="00971646">
        <w:rPr>
          <w:rFonts w:ascii="Arial" w:hAnsi="Arial" w:cs="Arial"/>
        </w:rPr>
        <w:t xml:space="preserve">. </w:t>
      </w:r>
      <w:r w:rsidR="002F01AB">
        <w:rPr>
          <w:rFonts w:ascii="Arial" w:hAnsi="Arial" w:cs="Arial"/>
        </w:rPr>
        <w:t>42 zdanie w brzmieniu: „</w:t>
      </w:r>
      <w:r w:rsidR="002F01AB" w:rsidRPr="002F01AB">
        <w:rPr>
          <w:rFonts w:ascii="Arial" w:hAnsi="Arial" w:cs="Arial"/>
        </w:rPr>
        <w:t>Na planie sytuacyjnym pokazano średnice, spadki, długości poszczególnych odcinków oraz kierunki przepływu ścieków.</w:t>
      </w:r>
      <w:r w:rsidR="002F01AB">
        <w:rPr>
          <w:rFonts w:ascii="Arial" w:hAnsi="Arial" w:cs="Arial"/>
        </w:rPr>
        <w:t>”</w:t>
      </w:r>
    </w:p>
    <w:p w14:paraId="30C50E57" w14:textId="77777777" w:rsidR="00E91F23" w:rsidRPr="00674BCF" w:rsidRDefault="00E91F23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2C3E3CB" w14:textId="77777777" w:rsidR="00E91F23" w:rsidRDefault="00E91F23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1B4FAF">
        <w:rPr>
          <w:rFonts w:ascii="Arial" w:hAnsi="Arial" w:cs="Arial"/>
        </w:rPr>
        <w:t xml:space="preserve"> </w:t>
      </w:r>
      <w:r w:rsidR="001B4FAF" w:rsidRPr="001B4FAF">
        <w:rPr>
          <w:rFonts w:ascii="Arial" w:hAnsi="Arial" w:cs="Arial"/>
        </w:rPr>
        <w:t>W Programie Funkcjonalno-Użytkowym stanowiącym załącznik nr 1 do SWZ</w:t>
      </w:r>
      <w:r w:rsidR="002F01AB">
        <w:rPr>
          <w:rFonts w:ascii="Arial" w:hAnsi="Arial" w:cs="Arial"/>
        </w:rPr>
        <w:t xml:space="preserve"> w pkt „</w:t>
      </w:r>
      <w:r w:rsidR="002F01AB" w:rsidRPr="002F01AB">
        <w:rPr>
          <w:rFonts w:ascii="Arial" w:hAnsi="Arial" w:cs="Arial"/>
        </w:rPr>
        <w:t>13.6.1.17. Instalacja fotowoltaiczna</w:t>
      </w:r>
      <w:r w:rsidR="002F01AB">
        <w:rPr>
          <w:rFonts w:ascii="Arial" w:hAnsi="Arial" w:cs="Arial"/>
        </w:rPr>
        <w:t xml:space="preserve">” </w:t>
      </w:r>
      <w:r w:rsidR="00C51866">
        <w:rPr>
          <w:rFonts w:ascii="Arial" w:hAnsi="Arial" w:cs="Arial"/>
        </w:rPr>
        <w:t>na str. 68</w:t>
      </w:r>
      <w:r w:rsidR="002F01AB">
        <w:rPr>
          <w:rFonts w:ascii="Arial" w:hAnsi="Arial" w:cs="Arial"/>
        </w:rPr>
        <w:t xml:space="preserve"> „ po zdaniu „</w:t>
      </w:r>
      <w:r w:rsidR="002F01AB" w:rsidRPr="002F01AB">
        <w:rPr>
          <w:rFonts w:ascii="Arial" w:hAnsi="Arial" w:cs="Arial"/>
        </w:rPr>
        <w:t>W zależności od zapotrzebowania energetycznego, mocy przyłączeniowej i dostępnej wolnej powierzchni dachu zaprojektować i wykonać zestaw fotowoltaiczny o mocy min. 49kWp max 50kWp.</w:t>
      </w:r>
      <w:r w:rsidR="002F01AB">
        <w:rPr>
          <w:rFonts w:ascii="Arial" w:hAnsi="Arial" w:cs="Arial"/>
        </w:rPr>
        <w:t>” dodaje się zdanie w brzmieniu: „</w:t>
      </w:r>
      <w:r w:rsidR="00C51866">
        <w:rPr>
          <w:rFonts w:ascii="Arial" w:hAnsi="Arial" w:cs="Arial"/>
        </w:rPr>
        <w:t xml:space="preserve">Dopuszcza się odchylenie o </w:t>
      </w:r>
      <w:r w:rsidR="00C51866" w:rsidRPr="00C51866">
        <w:rPr>
          <w:rFonts w:ascii="Arial" w:hAnsi="Arial" w:cs="Arial"/>
        </w:rPr>
        <w:t>+/-5%</w:t>
      </w:r>
      <w:r w:rsidR="00C51866">
        <w:rPr>
          <w:rFonts w:ascii="Arial" w:hAnsi="Arial" w:cs="Arial"/>
        </w:rPr>
        <w:t xml:space="preserve"> w stosunku do mocy maksymalnej (50kWp), w</w:t>
      </w:r>
      <w:r w:rsidR="00C51866" w:rsidRPr="00C51866">
        <w:rPr>
          <w:rFonts w:ascii="Arial" w:hAnsi="Arial" w:cs="Arial"/>
        </w:rPr>
        <w:t xml:space="preserve"> przypadku zagospodarowania dachu innymi urządzeniami niezbędnymi do funkcjonowania budynku </w:t>
      </w:r>
      <w:r w:rsidR="00C51866">
        <w:rPr>
          <w:rFonts w:ascii="Arial" w:hAnsi="Arial" w:cs="Arial"/>
        </w:rPr>
        <w:t>w celu dostosowania</w:t>
      </w:r>
      <w:r w:rsidR="00C51866" w:rsidRPr="00C51866">
        <w:rPr>
          <w:rFonts w:ascii="Arial" w:hAnsi="Arial" w:cs="Arial"/>
        </w:rPr>
        <w:t xml:space="preserve"> mocy do pozostałej wolnej przestrzeni dachu.</w:t>
      </w:r>
      <w:r w:rsidR="00C51866">
        <w:rPr>
          <w:rFonts w:ascii="Arial" w:hAnsi="Arial" w:cs="Arial"/>
        </w:rPr>
        <w:t>”</w:t>
      </w:r>
    </w:p>
    <w:p w14:paraId="0006A177" w14:textId="77777777" w:rsidR="00F905F8" w:rsidRPr="00674BCF" w:rsidRDefault="00F905F8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96D06FC" w14:textId="77777777" w:rsidR="00A41613" w:rsidRDefault="00803A29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41613">
        <w:rPr>
          <w:rFonts w:ascii="Arial" w:hAnsi="Arial" w:cs="Arial"/>
        </w:rPr>
        <w:t xml:space="preserve">. </w:t>
      </w:r>
      <w:r w:rsidR="00A41613" w:rsidRPr="00A41613">
        <w:rPr>
          <w:rFonts w:ascii="Arial" w:hAnsi="Arial" w:cs="Arial"/>
        </w:rPr>
        <w:t>W załączniku nr 3 do SWZ „Projektowane Postanowienia Umowy” §</w:t>
      </w:r>
      <w:r w:rsidR="00A41613">
        <w:rPr>
          <w:rFonts w:ascii="Arial" w:hAnsi="Arial" w:cs="Arial"/>
        </w:rPr>
        <w:t xml:space="preserve"> </w:t>
      </w:r>
      <w:r w:rsidR="00A41613" w:rsidRPr="00A41613">
        <w:rPr>
          <w:rFonts w:ascii="Arial" w:hAnsi="Arial" w:cs="Arial"/>
        </w:rPr>
        <w:t>5 pkt 2 otrzymuje brzmienie:</w:t>
      </w:r>
      <w:r w:rsidR="00A41613">
        <w:rPr>
          <w:rFonts w:ascii="Arial" w:hAnsi="Arial" w:cs="Arial"/>
        </w:rPr>
        <w:t xml:space="preserve"> „2) </w:t>
      </w:r>
      <w:r w:rsidR="00A41613" w:rsidRPr="00A41613">
        <w:rPr>
          <w:rFonts w:ascii="Arial" w:hAnsi="Arial" w:cs="Arial"/>
        </w:rPr>
        <w:t>protokolarne przekazanie terenu budowy w terminie 7 dni od dnia uzyskania prawomocnego i ostatecznego pozwolenia na budowę</w:t>
      </w:r>
      <w:r w:rsidR="00431822">
        <w:rPr>
          <w:rFonts w:ascii="Arial" w:hAnsi="Arial" w:cs="Arial"/>
        </w:rPr>
        <w:t>,</w:t>
      </w:r>
      <w:r w:rsidR="00A41613">
        <w:rPr>
          <w:rFonts w:ascii="Arial" w:hAnsi="Arial" w:cs="Arial"/>
        </w:rPr>
        <w:t>”</w:t>
      </w:r>
    </w:p>
    <w:p w14:paraId="06B1A03B" w14:textId="77777777" w:rsidR="00A41613" w:rsidRPr="00674BCF" w:rsidRDefault="00A41613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75CBEC8" w14:textId="77777777" w:rsidR="00A41613" w:rsidRPr="009D212C" w:rsidRDefault="00803A29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9</w:t>
      </w:r>
      <w:r w:rsidR="00A41613">
        <w:rPr>
          <w:rFonts w:ascii="Arial" w:hAnsi="Arial" w:cs="Arial"/>
        </w:rPr>
        <w:t xml:space="preserve">. </w:t>
      </w:r>
      <w:r w:rsidR="00A41613" w:rsidRPr="00A41613">
        <w:rPr>
          <w:rFonts w:ascii="Arial" w:hAnsi="Arial" w:cs="Arial"/>
        </w:rPr>
        <w:t xml:space="preserve">W załączniku nr 3 do SWZ „Projektowane Postanowienia Umowy” </w:t>
      </w:r>
      <w:r w:rsidR="00431822" w:rsidRPr="00431822">
        <w:rPr>
          <w:rFonts w:ascii="Arial" w:hAnsi="Arial" w:cs="Arial"/>
        </w:rPr>
        <w:t>§</w:t>
      </w:r>
      <w:r w:rsidR="00431822">
        <w:rPr>
          <w:rFonts w:ascii="Arial" w:hAnsi="Arial" w:cs="Arial"/>
        </w:rPr>
        <w:t xml:space="preserve"> </w:t>
      </w:r>
      <w:r w:rsidR="00431822" w:rsidRPr="00431822">
        <w:rPr>
          <w:rFonts w:ascii="Arial" w:hAnsi="Arial" w:cs="Arial"/>
        </w:rPr>
        <w:t xml:space="preserve">6 ust. 1 pkt 12 </w:t>
      </w:r>
      <w:r w:rsidR="00A41613" w:rsidRPr="00A41613">
        <w:rPr>
          <w:rFonts w:ascii="Arial" w:hAnsi="Arial" w:cs="Arial"/>
        </w:rPr>
        <w:t xml:space="preserve"> otrzymuje brzmienie:</w:t>
      </w:r>
      <w:r w:rsidR="00431822">
        <w:rPr>
          <w:rFonts w:ascii="Arial" w:hAnsi="Arial" w:cs="Arial"/>
        </w:rPr>
        <w:t xml:space="preserve"> „</w:t>
      </w:r>
      <w:r w:rsidR="00431822" w:rsidRPr="00431822">
        <w:rPr>
          <w:rFonts w:ascii="Arial" w:hAnsi="Arial" w:cs="Arial"/>
        </w:rPr>
        <w:t>12)</w:t>
      </w:r>
      <w:r w:rsidR="00431822" w:rsidRPr="00431822">
        <w:rPr>
          <w:rFonts w:ascii="Arial" w:hAnsi="Arial" w:cs="Arial"/>
        </w:rPr>
        <w:tab/>
        <w:t xml:space="preserve"> protokolarnego przejęcia od Zamawiającego terenu budowy w terminie 7 dni od dnia uzyskania prawomocnego i ostatecznego pozwolenia na budowę,</w:t>
      </w:r>
      <w:r w:rsidR="00431822">
        <w:rPr>
          <w:rFonts w:ascii="Arial" w:hAnsi="Arial" w:cs="Arial"/>
        </w:rPr>
        <w:t>”</w:t>
      </w:r>
    </w:p>
    <w:p w14:paraId="6C0FF403" w14:textId="77777777" w:rsidR="00803A29" w:rsidRPr="00674BCF" w:rsidRDefault="00803A29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B10FA4C" w14:textId="77777777" w:rsidR="004B1762" w:rsidRDefault="00803A29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70F72">
        <w:rPr>
          <w:rFonts w:ascii="Arial" w:hAnsi="Arial" w:cs="Arial"/>
        </w:rPr>
        <w:t xml:space="preserve">. </w:t>
      </w:r>
      <w:r w:rsidR="00F70F72" w:rsidRPr="00F70F72">
        <w:rPr>
          <w:rFonts w:ascii="Arial" w:hAnsi="Arial" w:cs="Arial"/>
        </w:rPr>
        <w:t>W załączniku nr 3 do SWZ „Projektowane Postanowienia Umowy” §</w:t>
      </w:r>
      <w:r w:rsidR="00F70F72">
        <w:rPr>
          <w:rFonts w:ascii="Arial" w:hAnsi="Arial" w:cs="Arial"/>
        </w:rPr>
        <w:t xml:space="preserve"> </w:t>
      </w:r>
      <w:r w:rsidR="00F70F72" w:rsidRPr="00F70F72">
        <w:rPr>
          <w:rFonts w:ascii="Arial" w:hAnsi="Arial" w:cs="Arial"/>
        </w:rPr>
        <w:t>2 ust. 2  otrzymuje brzmienie:</w:t>
      </w:r>
      <w:r w:rsidR="00F70F72">
        <w:rPr>
          <w:rFonts w:ascii="Arial" w:hAnsi="Arial" w:cs="Arial"/>
        </w:rPr>
        <w:t xml:space="preserve"> „2. </w:t>
      </w:r>
      <w:r w:rsidR="00F70F72" w:rsidRPr="00F70F72">
        <w:rPr>
          <w:rFonts w:ascii="Arial" w:hAnsi="Arial" w:cs="Arial"/>
        </w:rPr>
        <w:t xml:space="preserve">Za termin wykonania całości przedmiotu umowy przyjmuje się dzień podpisania protokołu odbioru końcowego robót bez </w:t>
      </w:r>
      <w:r w:rsidR="00F70F72">
        <w:rPr>
          <w:rFonts w:ascii="Arial" w:hAnsi="Arial" w:cs="Arial"/>
        </w:rPr>
        <w:t>wad istotnych</w:t>
      </w:r>
      <w:r w:rsidR="00F70F72" w:rsidRPr="00F70F72">
        <w:rPr>
          <w:rFonts w:ascii="Arial" w:hAnsi="Arial" w:cs="Arial"/>
        </w:rPr>
        <w:t>.</w:t>
      </w:r>
      <w:r w:rsidR="00F70F72">
        <w:rPr>
          <w:rFonts w:ascii="Arial" w:hAnsi="Arial" w:cs="Arial"/>
        </w:rPr>
        <w:t>”</w:t>
      </w:r>
    </w:p>
    <w:p w14:paraId="155EFBF8" w14:textId="77777777" w:rsidR="00AC5899" w:rsidRPr="00674BCF" w:rsidRDefault="00AC5899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7F52212" w14:textId="77777777" w:rsidR="00AF10DD" w:rsidRDefault="00F905F8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3A29">
        <w:rPr>
          <w:rFonts w:ascii="Arial" w:hAnsi="Arial" w:cs="Arial"/>
        </w:rPr>
        <w:t>1</w:t>
      </w:r>
      <w:r w:rsidR="00AC5899">
        <w:rPr>
          <w:rFonts w:ascii="Arial" w:hAnsi="Arial" w:cs="Arial"/>
        </w:rPr>
        <w:t xml:space="preserve">. </w:t>
      </w:r>
      <w:r w:rsidR="00AC5899" w:rsidRPr="00AC5899">
        <w:rPr>
          <w:rFonts w:ascii="Arial" w:hAnsi="Arial" w:cs="Arial"/>
        </w:rPr>
        <w:t xml:space="preserve">W załączniku nr 3 do SWZ „Projektowane Postanowienia Umowy” </w:t>
      </w:r>
      <w:r w:rsidR="00AC5899">
        <w:rPr>
          <w:rFonts w:ascii="Arial" w:hAnsi="Arial" w:cs="Arial"/>
        </w:rPr>
        <w:t xml:space="preserve">w </w:t>
      </w:r>
      <w:r w:rsidR="00AC5899" w:rsidRPr="00AC5899">
        <w:rPr>
          <w:rFonts w:ascii="Arial" w:hAnsi="Arial" w:cs="Arial"/>
        </w:rPr>
        <w:t xml:space="preserve">§ </w:t>
      </w:r>
      <w:r w:rsidR="00AC5899">
        <w:rPr>
          <w:rFonts w:ascii="Arial" w:hAnsi="Arial" w:cs="Arial"/>
        </w:rPr>
        <w:t>15 po</w:t>
      </w:r>
      <w:r w:rsidR="00AC5899" w:rsidRPr="00AC5899">
        <w:rPr>
          <w:rFonts w:ascii="Arial" w:hAnsi="Arial" w:cs="Arial"/>
        </w:rPr>
        <w:t xml:space="preserve"> </w:t>
      </w:r>
      <w:r w:rsidR="00FF1A43" w:rsidRPr="00AC5899">
        <w:rPr>
          <w:rFonts w:ascii="Arial" w:hAnsi="Arial" w:cs="Arial"/>
        </w:rPr>
        <w:t xml:space="preserve">ust. </w:t>
      </w:r>
      <w:r w:rsidR="00FF1A43">
        <w:rPr>
          <w:rFonts w:ascii="Arial" w:hAnsi="Arial" w:cs="Arial"/>
        </w:rPr>
        <w:t>1</w:t>
      </w:r>
      <w:r w:rsidR="00FF1A43" w:rsidRPr="00AC5899">
        <w:rPr>
          <w:rFonts w:ascii="Arial" w:hAnsi="Arial" w:cs="Arial"/>
        </w:rPr>
        <w:t>2 dodaje</w:t>
      </w:r>
      <w:r w:rsidR="00AC5899">
        <w:rPr>
          <w:rFonts w:ascii="Arial" w:hAnsi="Arial" w:cs="Arial"/>
        </w:rPr>
        <w:t xml:space="preserve"> się ust. 13</w:t>
      </w:r>
      <w:r w:rsidR="00AF10DD">
        <w:rPr>
          <w:rFonts w:ascii="Arial" w:hAnsi="Arial" w:cs="Arial"/>
        </w:rPr>
        <w:t xml:space="preserve"> i 14</w:t>
      </w:r>
      <w:r w:rsidR="00AC5899">
        <w:rPr>
          <w:rFonts w:ascii="Arial" w:hAnsi="Arial" w:cs="Arial"/>
        </w:rPr>
        <w:t xml:space="preserve"> w brzmieniu</w:t>
      </w:r>
      <w:r w:rsidR="00AC5899" w:rsidRPr="00AC5899">
        <w:rPr>
          <w:rFonts w:ascii="Arial" w:hAnsi="Arial" w:cs="Arial"/>
        </w:rPr>
        <w:t>:</w:t>
      </w:r>
      <w:r w:rsidR="00AC5899">
        <w:rPr>
          <w:rFonts w:ascii="Arial" w:hAnsi="Arial" w:cs="Arial"/>
        </w:rPr>
        <w:t xml:space="preserve"> </w:t>
      </w:r>
    </w:p>
    <w:p w14:paraId="12290999" w14:textId="77777777" w:rsidR="00AF10DD" w:rsidRDefault="00AC5899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„1</w:t>
      </w:r>
      <w:r w:rsidR="00803A2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FF1A43">
        <w:rPr>
          <w:rFonts w:ascii="Arial" w:hAnsi="Arial" w:cs="Arial"/>
        </w:rPr>
        <w:t xml:space="preserve"> Okres rękojmi, o którym mowa w </w:t>
      </w:r>
      <w:r w:rsidR="00FF1A43" w:rsidRPr="00FF1A43">
        <w:rPr>
          <w:rFonts w:ascii="Arial" w:hAnsi="Arial" w:cs="Arial"/>
        </w:rPr>
        <w:t>ust. 2</w:t>
      </w:r>
      <w:r w:rsidR="00FF1A43">
        <w:rPr>
          <w:rFonts w:ascii="Arial" w:hAnsi="Arial" w:cs="Arial"/>
        </w:rPr>
        <w:t xml:space="preserve"> oraz okres gwarancji, o którym mowa w ust. 3 dotyczą </w:t>
      </w:r>
      <w:r w:rsidR="00FF1A43" w:rsidRPr="00FF1A43">
        <w:rPr>
          <w:rFonts w:ascii="Arial" w:hAnsi="Arial" w:cs="Arial"/>
        </w:rPr>
        <w:t>zarówno wykonanych robót budowlanych, jak również dostarczonych i zamontowanych urządzeń</w:t>
      </w:r>
      <w:r w:rsidR="00FF1A43">
        <w:rPr>
          <w:rFonts w:ascii="Arial" w:hAnsi="Arial" w:cs="Arial"/>
        </w:rPr>
        <w:t>.</w:t>
      </w:r>
    </w:p>
    <w:p w14:paraId="4B61EC34" w14:textId="77777777" w:rsidR="00AC5899" w:rsidRDefault="00AF10DD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AF10DD">
        <w:rPr>
          <w:rFonts w:ascii="Arial" w:hAnsi="Arial" w:cs="Arial"/>
        </w:rPr>
        <w:t>Koszt zakupu materiałów eksploatacyjnych</w:t>
      </w:r>
      <w:r w:rsidR="00801795">
        <w:rPr>
          <w:rFonts w:ascii="Arial" w:hAnsi="Arial" w:cs="Arial"/>
        </w:rPr>
        <w:t xml:space="preserve"> oraz </w:t>
      </w:r>
      <w:r w:rsidR="00801795" w:rsidRPr="00801795">
        <w:rPr>
          <w:rFonts w:ascii="Arial" w:hAnsi="Arial" w:cs="Arial"/>
        </w:rPr>
        <w:t>koszt przeglądów gwarancyjnych</w:t>
      </w:r>
      <w:r w:rsidRPr="00AF10DD">
        <w:rPr>
          <w:rFonts w:ascii="Arial" w:hAnsi="Arial" w:cs="Arial"/>
        </w:rPr>
        <w:t xml:space="preserve"> </w:t>
      </w:r>
      <w:r w:rsidRPr="00AF10DD">
        <w:rPr>
          <w:rFonts w:ascii="Arial" w:hAnsi="Arial" w:cs="Arial"/>
        </w:rPr>
        <w:lastRenderedPageBreak/>
        <w:t>w okresie gwarancji ponosi Wykonawca.</w:t>
      </w:r>
      <w:r w:rsidR="00FF1A43">
        <w:rPr>
          <w:rFonts w:ascii="Arial" w:hAnsi="Arial" w:cs="Arial"/>
        </w:rPr>
        <w:t>”</w:t>
      </w:r>
    </w:p>
    <w:p w14:paraId="06AF5485" w14:textId="77777777" w:rsidR="00AC5899" w:rsidRPr="00674BCF" w:rsidRDefault="00AC5899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F4A2CB0" w14:textId="77777777" w:rsidR="00F91EF3" w:rsidRPr="00F91EF3" w:rsidRDefault="00F905F8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3A29">
        <w:rPr>
          <w:rFonts w:ascii="Arial" w:hAnsi="Arial" w:cs="Arial"/>
        </w:rPr>
        <w:t>2</w:t>
      </w:r>
      <w:r w:rsidR="00AC5899">
        <w:rPr>
          <w:rFonts w:ascii="Arial" w:hAnsi="Arial" w:cs="Arial"/>
        </w:rPr>
        <w:t xml:space="preserve">. </w:t>
      </w:r>
      <w:r w:rsidR="00AC5899" w:rsidRPr="00AC5899">
        <w:rPr>
          <w:rFonts w:ascii="Arial" w:hAnsi="Arial" w:cs="Arial"/>
        </w:rPr>
        <w:t xml:space="preserve">W załączniku nr 3 do SWZ „Projektowane Postanowienia Umowy” § </w:t>
      </w:r>
      <w:r w:rsidR="006367CA">
        <w:rPr>
          <w:rFonts w:ascii="Arial" w:hAnsi="Arial" w:cs="Arial"/>
        </w:rPr>
        <w:t>6</w:t>
      </w:r>
      <w:r w:rsidR="00AC5899" w:rsidRPr="00AC5899">
        <w:rPr>
          <w:rFonts w:ascii="Arial" w:hAnsi="Arial" w:cs="Arial"/>
        </w:rPr>
        <w:t xml:space="preserve"> ust. </w:t>
      </w:r>
      <w:r w:rsidR="006367CA">
        <w:rPr>
          <w:rFonts w:ascii="Arial" w:hAnsi="Arial" w:cs="Arial"/>
        </w:rPr>
        <w:t>6</w:t>
      </w:r>
      <w:r w:rsidR="00AC5899" w:rsidRPr="00AC5899">
        <w:rPr>
          <w:rFonts w:ascii="Arial" w:hAnsi="Arial" w:cs="Arial"/>
        </w:rPr>
        <w:t xml:space="preserve">  otrzymuje brzmienie:</w:t>
      </w:r>
      <w:r w:rsidR="006367CA">
        <w:rPr>
          <w:rFonts w:ascii="Arial" w:hAnsi="Arial" w:cs="Arial"/>
        </w:rPr>
        <w:t xml:space="preserve"> „6.</w:t>
      </w:r>
      <w:r w:rsidR="00F91EF3" w:rsidRPr="00F91EF3">
        <w:t xml:space="preserve"> </w:t>
      </w:r>
      <w:r w:rsidR="00F91EF3" w:rsidRPr="00F91EF3">
        <w:rPr>
          <w:rFonts w:ascii="Arial" w:hAnsi="Arial" w:cs="Arial"/>
        </w:rPr>
        <w:t>Wykonawca zobowiązuje się do realizacji robót zamiennych, a także innych robót w stosunku do robót budowlanych, opisanych w dokumentacji projektowej i technicznej, które (w szczególności) nie zostały ujęte w kosztorysie Wykonawcy, jeżeli ich wykonanie jest konieczne dla realizacji umowy zgodnie z zasadami wiedzy technicznej.</w:t>
      </w:r>
      <w:r w:rsidR="00F91EF3">
        <w:rPr>
          <w:rFonts w:ascii="Arial" w:hAnsi="Arial" w:cs="Arial"/>
        </w:rPr>
        <w:t xml:space="preserve"> </w:t>
      </w:r>
      <w:r w:rsidR="00F91EF3" w:rsidRPr="00F91EF3">
        <w:rPr>
          <w:rFonts w:ascii="Arial" w:hAnsi="Arial" w:cs="Arial"/>
        </w:rPr>
        <w:t xml:space="preserve">Rezygnacja z części robót będzie realizowana poprzez odjęcie od ceny całkowitej wynikającej z kosztorysu przedstawionego Zamawiającemu zgodnie z ust. 1 pkt 3 umowy, </w:t>
      </w:r>
      <w:r w:rsidR="00F91EF3">
        <w:rPr>
          <w:rFonts w:ascii="Arial" w:hAnsi="Arial" w:cs="Arial"/>
        </w:rPr>
        <w:t xml:space="preserve">kosztów takich robót </w:t>
      </w:r>
      <w:r w:rsidR="00F91EF3" w:rsidRPr="00F91EF3">
        <w:rPr>
          <w:rFonts w:ascii="Arial" w:hAnsi="Arial" w:cs="Arial"/>
        </w:rPr>
        <w:t>wynikających z kosztorysu. Koszt robót zamiennych zostanie wyliczony w oparciu o kosztorys złożony Zamawiającemu. W przypadku, gdy wystąpią roboty, na które nie określono w kosztorysie cen jednostkowych, roboty te rozliczone będą na podstawie kosztorysów przygotowanych przez Wykonawcę, a zatwierdzonych przez inspektora nadzoru i Zamawiającego. Kosztorysy te opracowane będą w oparciu o następujące założenia:</w:t>
      </w:r>
    </w:p>
    <w:p w14:paraId="2BA12286" w14:textId="77777777" w:rsidR="00F91EF3" w:rsidRPr="00F91EF3" w:rsidRDefault="00F91EF3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EF3">
        <w:rPr>
          <w:rFonts w:ascii="Arial" w:hAnsi="Arial" w:cs="Arial"/>
        </w:rPr>
        <w:t>1) ceny czynników produkcji (R, M, S, Ko, Z) zostaną przyjęte z kosztorysów opracowanych przez Wykonawcę metodą kalkulacji szczegółowej,</w:t>
      </w:r>
    </w:p>
    <w:p w14:paraId="5FB62633" w14:textId="77777777" w:rsidR="00F91EF3" w:rsidRPr="00F91EF3" w:rsidRDefault="00F91EF3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EF3">
        <w:rPr>
          <w:rFonts w:ascii="Arial" w:hAnsi="Arial" w:cs="Arial"/>
        </w:rPr>
        <w:t>2) w przypadku, gdy nie będzie możliwe rozliczenie danej roboty w oparciu o zapisy w pkt 1 brakujące ceny czynników produkcji zostaną przyjęte z zeszytów SEKOCENBUD (jako średnie) za okres ich wbudowania,</w:t>
      </w:r>
    </w:p>
    <w:p w14:paraId="69E46338" w14:textId="77777777" w:rsidR="00AC5899" w:rsidRDefault="00F91EF3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EF3">
        <w:rPr>
          <w:rFonts w:ascii="Arial" w:hAnsi="Arial" w:cs="Arial"/>
        </w:rPr>
        <w:t>3) podstawą do określenia nakładów rzeczowych będą normy zawarte w wyżej wskazanych kosztorysach, a w przypadku ich braku – odpowiednie pozycje Katalogów Nakładów Rzeczowych (KNR). W przypadku braku odpowiednich pozycji w KNR–ach, zastosowane zostaną Katalogi Norm Nakładów Rzeczowych, a następnie wycena indywidualna Wykonawcy, zatwierdzona przez Zamawiającego.  Koszt robót zamiennych będzie stanowił różnicę pomiędzy wartością robót objętych rezygnacją lub zamianą a wartością kosztów wskazanych w kosztorysie.</w:t>
      </w:r>
      <w:r>
        <w:rPr>
          <w:rFonts w:ascii="Arial" w:hAnsi="Arial" w:cs="Arial"/>
        </w:rPr>
        <w:t>”</w:t>
      </w:r>
    </w:p>
    <w:p w14:paraId="79BF3C5F" w14:textId="77777777" w:rsidR="00AC5899" w:rsidRPr="00674BCF" w:rsidRDefault="00AC5899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87C1155" w14:textId="77777777" w:rsidR="00AC5899" w:rsidRDefault="00F905F8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3A29">
        <w:rPr>
          <w:rFonts w:ascii="Arial" w:hAnsi="Arial" w:cs="Arial"/>
        </w:rPr>
        <w:t>3</w:t>
      </w:r>
      <w:r w:rsidR="00AC5899">
        <w:rPr>
          <w:rFonts w:ascii="Arial" w:hAnsi="Arial" w:cs="Arial"/>
        </w:rPr>
        <w:t xml:space="preserve">. </w:t>
      </w:r>
      <w:r w:rsidR="00AC5899" w:rsidRPr="00AC5899">
        <w:rPr>
          <w:rFonts w:ascii="Arial" w:hAnsi="Arial" w:cs="Arial"/>
        </w:rPr>
        <w:t xml:space="preserve">W załączniku nr 3 do SWZ „Projektowane Postanowienia Umowy” § </w:t>
      </w:r>
      <w:r w:rsidR="002C2524">
        <w:rPr>
          <w:rFonts w:ascii="Arial" w:hAnsi="Arial" w:cs="Arial"/>
        </w:rPr>
        <w:t>10</w:t>
      </w:r>
      <w:r w:rsidR="00AC5899" w:rsidRPr="00AC5899">
        <w:rPr>
          <w:rFonts w:ascii="Arial" w:hAnsi="Arial" w:cs="Arial"/>
        </w:rPr>
        <w:t xml:space="preserve"> ust. 2</w:t>
      </w:r>
      <w:r w:rsidR="002C2524">
        <w:rPr>
          <w:rFonts w:ascii="Arial" w:hAnsi="Arial" w:cs="Arial"/>
        </w:rPr>
        <w:t>, 3 i 4</w:t>
      </w:r>
      <w:r w:rsidR="00AC5899" w:rsidRPr="00AC5899">
        <w:rPr>
          <w:rFonts w:ascii="Arial" w:hAnsi="Arial" w:cs="Arial"/>
        </w:rPr>
        <w:t xml:space="preserve">  otrzymuj</w:t>
      </w:r>
      <w:r w:rsidR="002C2524">
        <w:rPr>
          <w:rFonts w:ascii="Arial" w:hAnsi="Arial" w:cs="Arial"/>
        </w:rPr>
        <w:t>ą</w:t>
      </w:r>
      <w:r w:rsidR="00AC5899" w:rsidRPr="00AC5899">
        <w:rPr>
          <w:rFonts w:ascii="Arial" w:hAnsi="Arial" w:cs="Arial"/>
        </w:rPr>
        <w:t xml:space="preserve"> brzmienie:</w:t>
      </w:r>
    </w:p>
    <w:p w14:paraId="0AB1B76F" w14:textId="77777777" w:rsidR="002C2524" w:rsidRPr="002C2524" w:rsidRDefault="002C2524" w:rsidP="002C2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„2. </w:t>
      </w:r>
      <w:r w:rsidRPr="002C2524">
        <w:rPr>
          <w:rFonts w:ascii="Arial" w:hAnsi="Arial" w:cs="Arial"/>
        </w:rPr>
        <w:t xml:space="preserve">Rozliczenie między stronami za wykonane roboty będzie następować na podstawie faktur częściowych, wystawianych nie częściej niż raz na 2-miesiące, i faktury końcowej wystawionych przez wykonawcę, na podstawie protokołów odbioru częściowego oraz odbioru końcowego, o których mowa w § </w:t>
      </w:r>
      <w:r>
        <w:rPr>
          <w:rFonts w:ascii="Arial" w:hAnsi="Arial" w:cs="Arial"/>
        </w:rPr>
        <w:t>8</w:t>
      </w:r>
      <w:r w:rsidRPr="002C2524">
        <w:rPr>
          <w:rFonts w:ascii="Arial" w:hAnsi="Arial" w:cs="Arial"/>
        </w:rPr>
        <w:t xml:space="preserve">, podpisanych przez upoważnionych przedstawicieli zamawiającego i wykonawcy bez wad istotnych, przy czym pierwsza płatność nastąpi po </w:t>
      </w:r>
      <w:r w:rsidR="004E1C1A">
        <w:rPr>
          <w:rFonts w:ascii="Arial" w:hAnsi="Arial" w:cs="Arial"/>
        </w:rPr>
        <w:t xml:space="preserve">dokonaniu odbioru dokumentacji i </w:t>
      </w:r>
      <w:r w:rsidRPr="002C2524">
        <w:rPr>
          <w:rFonts w:ascii="Arial" w:hAnsi="Arial" w:cs="Arial"/>
        </w:rPr>
        <w:t xml:space="preserve">uzyskaniu </w:t>
      </w:r>
      <w:r w:rsidR="004E1C1A" w:rsidRPr="004E1C1A">
        <w:rPr>
          <w:rFonts w:ascii="Arial" w:hAnsi="Arial" w:cs="Arial"/>
        </w:rPr>
        <w:t>prawomocnego i ostatecznego pozwolenia na budowę</w:t>
      </w:r>
      <w:r w:rsidRPr="002C2524">
        <w:rPr>
          <w:rFonts w:ascii="Arial" w:hAnsi="Arial" w:cs="Arial"/>
        </w:rPr>
        <w:t>.</w:t>
      </w:r>
    </w:p>
    <w:p w14:paraId="5ED6D0B9" w14:textId="77777777" w:rsidR="002C2524" w:rsidRPr="002C2524" w:rsidRDefault="002C2524" w:rsidP="002C2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C2524">
        <w:rPr>
          <w:rFonts w:ascii="Arial" w:hAnsi="Arial" w:cs="Arial"/>
        </w:rPr>
        <w:t>Wykonawca otrzyma wynagrodzenie w częściach płatnych na następujących zasadach:</w:t>
      </w:r>
    </w:p>
    <w:p w14:paraId="72123A45" w14:textId="77777777" w:rsidR="002C2524" w:rsidRPr="002C2524" w:rsidRDefault="002C2524" w:rsidP="002C2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2524">
        <w:rPr>
          <w:rFonts w:ascii="Arial" w:hAnsi="Arial" w:cs="Arial"/>
        </w:rPr>
        <w:t xml:space="preserve">1) po wykonaniu i pozytywnym odbiorze części robót wykonawcy przysługuje część wynagrodzenia określona zgodnie z harmonogramem rzeczowo-finansowym, z zastrzeżeniem, że łączna kwota wynagrodzenia wypłacona z tytułu odbiorów części robót budowlanych, nie może przekroczyć </w:t>
      </w:r>
      <w:r>
        <w:rPr>
          <w:rFonts w:ascii="Arial" w:hAnsi="Arial" w:cs="Arial"/>
        </w:rPr>
        <w:t>9</w:t>
      </w:r>
      <w:r w:rsidRPr="002C2524">
        <w:rPr>
          <w:rFonts w:ascii="Arial" w:hAnsi="Arial" w:cs="Arial"/>
        </w:rPr>
        <w:t>0 % kwoty wynagrodzenia, o której mowa w ust. 1;</w:t>
      </w:r>
    </w:p>
    <w:p w14:paraId="40526CF1" w14:textId="77777777" w:rsidR="002C2524" w:rsidRPr="002C2524" w:rsidRDefault="002C2524" w:rsidP="002C2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2524">
        <w:rPr>
          <w:rFonts w:ascii="Arial" w:hAnsi="Arial" w:cs="Arial"/>
        </w:rPr>
        <w:t>2) po wykonaniu i pozytywnym odbiorze całości robót wykonawcy przysługuje pozostała część wynagrodzenia określona zgodnie z harmonogramem rzeczowo- finansowym.</w:t>
      </w:r>
    </w:p>
    <w:p w14:paraId="352A2767" w14:textId="77777777" w:rsidR="002C2524" w:rsidRDefault="002C2524" w:rsidP="002C2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C2524">
        <w:rPr>
          <w:rFonts w:ascii="Arial" w:hAnsi="Arial" w:cs="Arial"/>
        </w:rPr>
        <w:t xml:space="preserve">Faktura końcowa zostanie wystawiona na podstawie protokołu odbioru końcowego </w:t>
      </w:r>
      <w:r w:rsidR="00E003B5" w:rsidRPr="00E003B5">
        <w:rPr>
          <w:rFonts w:ascii="Arial" w:hAnsi="Arial" w:cs="Arial"/>
        </w:rPr>
        <w:t xml:space="preserve">(ostatecznego) </w:t>
      </w:r>
      <w:r w:rsidR="00E003B5">
        <w:rPr>
          <w:rFonts w:ascii="Arial" w:hAnsi="Arial" w:cs="Arial"/>
        </w:rPr>
        <w:t>robót</w:t>
      </w:r>
      <w:r w:rsidRPr="002C2524">
        <w:rPr>
          <w:rFonts w:ascii="Arial" w:hAnsi="Arial" w:cs="Arial"/>
        </w:rPr>
        <w:t xml:space="preserve"> zatwierdzonego przez Inspektora nadzoru inwestorskiego i przedstawiciela Zamawiającego.</w:t>
      </w:r>
      <w:r w:rsidR="00E003B5">
        <w:rPr>
          <w:rFonts w:ascii="Arial" w:hAnsi="Arial" w:cs="Arial"/>
        </w:rPr>
        <w:t>”</w:t>
      </w:r>
    </w:p>
    <w:p w14:paraId="2D3669B2" w14:textId="77777777" w:rsidR="00AB569A" w:rsidRDefault="00F905F8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803A29">
        <w:rPr>
          <w:rFonts w:ascii="Arial" w:hAnsi="Arial" w:cs="Arial"/>
        </w:rPr>
        <w:t>4</w:t>
      </w:r>
      <w:r w:rsidR="00AB569A" w:rsidRPr="00AB569A">
        <w:rPr>
          <w:rFonts w:ascii="Arial" w:hAnsi="Arial" w:cs="Arial"/>
        </w:rPr>
        <w:t xml:space="preserve">. W załączniku nr 3 do SWZ „Projektowane Postanowienia Umowy” § </w:t>
      </w:r>
      <w:r w:rsidR="00D74329">
        <w:rPr>
          <w:rFonts w:ascii="Arial" w:hAnsi="Arial" w:cs="Arial"/>
        </w:rPr>
        <w:t>8</w:t>
      </w:r>
      <w:r w:rsidR="00AB569A" w:rsidRPr="00AB569A">
        <w:rPr>
          <w:rFonts w:ascii="Arial" w:hAnsi="Arial" w:cs="Arial"/>
        </w:rPr>
        <w:t xml:space="preserve"> ust. </w:t>
      </w:r>
      <w:r w:rsidR="00D74329">
        <w:rPr>
          <w:rFonts w:ascii="Arial" w:hAnsi="Arial" w:cs="Arial"/>
        </w:rPr>
        <w:t>9</w:t>
      </w:r>
      <w:r w:rsidR="00AB569A" w:rsidRPr="00AB569A">
        <w:rPr>
          <w:rFonts w:ascii="Arial" w:hAnsi="Arial" w:cs="Arial"/>
        </w:rPr>
        <w:t xml:space="preserve">  otrzymuje brzmienie:</w:t>
      </w:r>
      <w:r w:rsidR="00D74329">
        <w:rPr>
          <w:rFonts w:ascii="Arial" w:hAnsi="Arial" w:cs="Arial"/>
        </w:rPr>
        <w:t xml:space="preserve"> „</w:t>
      </w:r>
      <w:r w:rsidR="00D74329" w:rsidRPr="00D74329">
        <w:rPr>
          <w:rFonts w:ascii="Arial" w:hAnsi="Arial" w:cs="Arial"/>
        </w:rPr>
        <w:t>9.</w:t>
      </w:r>
      <w:r w:rsidR="00D74329" w:rsidRPr="00D74329">
        <w:rPr>
          <w:rFonts w:ascii="Arial" w:hAnsi="Arial" w:cs="Arial"/>
        </w:rPr>
        <w:tab/>
        <w:t>Odbi</w:t>
      </w:r>
      <w:r w:rsidR="00D74329">
        <w:rPr>
          <w:rFonts w:ascii="Arial" w:hAnsi="Arial" w:cs="Arial"/>
        </w:rPr>
        <w:t>ory</w:t>
      </w:r>
      <w:r w:rsidR="00D74329" w:rsidRPr="00D74329">
        <w:rPr>
          <w:rFonts w:ascii="Arial" w:hAnsi="Arial" w:cs="Arial"/>
        </w:rPr>
        <w:t xml:space="preserve"> częściow</w:t>
      </w:r>
      <w:r w:rsidR="00D74329">
        <w:rPr>
          <w:rFonts w:ascii="Arial" w:hAnsi="Arial" w:cs="Arial"/>
        </w:rPr>
        <w:t>e robót</w:t>
      </w:r>
      <w:r w:rsidR="00D74329" w:rsidRPr="00D74329">
        <w:rPr>
          <w:rFonts w:ascii="Arial" w:hAnsi="Arial" w:cs="Arial"/>
        </w:rPr>
        <w:t xml:space="preserve"> </w:t>
      </w:r>
      <w:r w:rsidR="00D74329">
        <w:rPr>
          <w:rFonts w:ascii="Arial" w:hAnsi="Arial" w:cs="Arial"/>
        </w:rPr>
        <w:t xml:space="preserve">będą następowały na podstawie </w:t>
      </w:r>
      <w:r w:rsidR="00D74329" w:rsidRPr="00D74329">
        <w:rPr>
          <w:rFonts w:ascii="Arial" w:hAnsi="Arial" w:cs="Arial"/>
        </w:rPr>
        <w:t>protokołów odbioru częściowego</w:t>
      </w:r>
      <w:r w:rsidR="00D74329">
        <w:rPr>
          <w:rFonts w:ascii="Arial" w:hAnsi="Arial" w:cs="Arial"/>
        </w:rPr>
        <w:t xml:space="preserve">, </w:t>
      </w:r>
      <w:r w:rsidR="00D74329" w:rsidRPr="00D74329">
        <w:rPr>
          <w:rFonts w:ascii="Arial" w:hAnsi="Arial" w:cs="Arial"/>
        </w:rPr>
        <w:t xml:space="preserve">podpisanych przez upoważnionych przedstawicieli zamawiającego i wykonawcy bez wad istotnych, przy czym </w:t>
      </w:r>
      <w:r w:rsidR="00D74329">
        <w:rPr>
          <w:rFonts w:ascii="Arial" w:hAnsi="Arial" w:cs="Arial"/>
        </w:rPr>
        <w:t>odbiory częściowe będą realizowane</w:t>
      </w:r>
      <w:r w:rsidR="00D74329" w:rsidRPr="00D74329">
        <w:rPr>
          <w:rFonts w:ascii="Arial" w:hAnsi="Arial" w:cs="Arial"/>
        </w:rPr>
        <w:t xml:space="preserve"> zgodnie z harmonogramem finansowo-rzeczowym</w:t>
      </w:r>
      <w:r w:rsidR="00D74329">
        <w:rPr>
          <w:rFonts w:ascii="Arial" w:hAnsi="Arial" w:cs="Arial"/>
        </w:rPr>
        <w:t>, nie częściej niż raz na dwa miesiące</w:t>
      </w:r>
      <w:r w:rsidR="00D74329" w:rsidRPr="00D74329">
        <w:rPr>
          <w:rFonts w:ascii="Arial" w:hAnsi="Arial" w:cs="Arial"/>
        </w:rPr>
        <w:t>. Wykonawca zgłosi gotowość do odbioru części robót, wysyłając zawiadomienie za pośrednictwem poczty elektronicznej lub w sposób tradycyjny (pisemny). Gotowość do odbioru oznacza, że wykonawca wykonał dane roboty budowlane oraz skompletował dokumentację do odbioru częściowego.</w:t>
      </w:r>
      <w:r w:rsidR="00D74329">
        <w:rPr>
          <w:rFonts w:ascii="Arial" w:hAnsi="Arial" w:cs="Arial"/>
        </w:rPr>
        <w:t>”</w:t>
      </w:r>
    </w:p>
    <w:p w14:paraId="1B818BE3" w14:textId="77777777" w:rsidR="002F4F58" w:rsidRDefault="002F4F58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E03C1C" w14:textId="77777777" w:rsidR="002F4F58" w:rsidRDefault="00F905F8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3A29">
        <w:rPr>
          <w:rFonts w:ascii="Arial" w:hAnsi="Arial" w:cs="Arial"/>
        </w:rPr>
        <w:t>5</w:t>
      </w:r>
      <w:r w:rsidR="002F4F58">
        <w:rPr>
          <w:rFonts w:ascii="Arial" w:hAnsi="Arial" w:cs="Arial"/>
        </w:rPr>
        <w:t xml:space="preserve">. </w:t>
      </w:r>
      <w:r w:rsidR="002F4F58" w:rsidRPr="002F4F58">
        <w:rPr>
          <w:rFonts w:ascii="Arial" w:hAnsi="Arial" w:cs="Arial"/>
        </w:rPr>
        <w:t xml:space="preserve">W załączniku nr 3 do SWZ „Projektowane Postanowienia Umowy” </w:t>
      </w:r>
      <w:r w:rsidR="007E4592">
        <w:rPr>
          <w:rFonts w:ascii="Arial" w:hAnsi="Arial" w:cs="Arial"/>
        </w:rPr>
        <w:t xml:space="preserve">w </w:t>
      </w:r>
      <w:r w:rsidR="002F4F58" w:rsidRPr="002F4F58">
        <w:rPr>
          <w:rFonts w:ascii="Arial" w:hAnsi="Arial" w:cs="Arial"/>
        </w:rPr>
        <w:t xml:space="preserve">§ </w:t>
      </w:r>
      <w:r w:rsidR="002F4F58">
        <w:rPr>
          <w:rFonts w:ascii="Arial" w:hAnsi="Arial" w:cs="Arial"/>
        </w:rPr>
        <w:t>15</w:t>
      </w:r>
      <w:r w:rsidR="002F4F58" w:rsidRPr="002F4F58">
        <w:rPr>
          <w:rFonts w:ascii="Arial" w:hAnsi="Arial" w:cs="Arial"/>
        </w:rPr>
        <w:t xml:space="preserve"> ust. </w:t>
      </w:r>
      <w:r w:rsidR="002F4F58">
        <w:rPr>
          <w:rFonts w:ascii="Arial" w:hAnsi="Arial" w:cs="Arial"/>
        </w:rPr>
        <w:t>8</w:t>
      </w:r>
      <w:r w:rsidR="002F4F58" w:rsidRPr="002F4F58">
        <w:rPr>
          <w:rFonts w:ascii="Arial" w:hAnsi="Arial" w:cs="Arial"/>
        </w:rPr>
        <w:t xml:space="preserve">  otrzymuje brzmienie:</w:t>
      </w:r>
      <w:r w:rsidR="002F4F58">
        <w:rPr>
          <w:rFonts w:ascii="Arial" w:hAnsi="Arial" w:cs="Arial"/>
        </w:rPr>
        <w:t xml:space="preserve"> „</w:t>
      </w:r>
      <w:r w:rsidR="002F4F58" w:rsidRPr="002F4F58">
        <w:rPr>
          <w:rFonts w:ascii="Arial" w:hAnsi="Arial" w:cs="Arial"/>
        </w:rPr>
        <w:t>8.</w:t>
      </w:r>
      <w:r w:rsidR="002F4F58" w:rsidRPr="002F4F58">
        <w:rPr>
          <w:rFonts w:ascii="Arial" w:hAnsi="Arial" w:cs="Arial"/>
        </w:rPr>
        <w:tab/>
        <w:t>Bieg terminu gwarancji rozpoczyna się w dniu następnym licząc od daty, gdy nastąpi odbiór robót bez wad istotnych i przekazanie</w:t>
      </w:r>
      <w:r w:rsidR="002F4F58">
        <w:rPr>
          <w:rFonts w:ascii="Arial" w:hAnsi="Arial" w:cs="Arial"/>
        </w:rPr>
        <w:t xml:space="preserve"> budynku</w:t>
      </w:r>
      <w:r w:rsidR="002F4F58" w:rsidRPr="002F4F58">
        <w:rPr>
          <w:rFonts w:ascii="Arial" w:hAnsi="Arial" w:cs="Arial"/>
        </w:rPr>
        <w:t xml:space="preserve"> do użytkowania Zamawiającemu.</w:t>
      </w:r>
      <w:r w:rsidR="002F4F58">
        <w:rPr>
          <w:rFonts w:ascii="Arial" w:hAnsi="Arial" w:cs="Arial"/>
        </w:rPr>
        <w:t>”</w:t>
      </w:r>
    </w:p>
    <w:p w14:paraId="5C6EE44C" w14:textId="77777777" w:rsidR="007E4592" w:rsidRDefault="007E4592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39278E" w14:textId="77777777" w:rsidR="001A3765" w:rsidRDefault="00F905F8" w:rsidP="00F905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3A29">
        <w:rPr>
          <w:rFonts w:ascii="Arial" w:hAnsi="Arial" w:cs="Arial"/>
        </w:rPr>
        <w:t>6</w:t>
      </w:r>
      <w:r w:rsidR="007E4592">
        <w:rPr>
          <w:rFonts w:ascii="Arial" w:hAnsi="Arial" w:cs="Arial"/>
        </w:rPr>
        <w:t>.</w:t>
      </w:r>
      <w:r w:rsidR="007E4592" w:rsidRPr="007E4592">
        <w:t xml:space="preserve"> </w:t>
      </w:r>
      <w:r w:rsidR="007E4592" w:rsidRPr="002F4F58">
        <w:rPr>
          <w:rFonts w:ascii="Arial" w:hAnsi="Arial" w:cs="Arial"/>
        </w:rPr>
        <w:t xml:space="preserve">W załączniku nr 3 do SWZ „Projektowane Postanowienia Umowy” </w:t>
      </w:r>
      <w:r w:rsidR="007E4592">
        <w:rPr>
          <w:rFonts w:ascii="Arial" w:hAnsi="Arial" w:cs="Arial"/>
        </w:rPr>
        <w:t xml:space="preserve">w § 16 ust. 1 pkt 6 </w:t>
      </w:r>
      <w:r w:rsidR="007E4592" w:rsidRPr="007E4592">
        <w:rPr>
          <w:rFonts w:ascii="Arial" w:hAnsi="Arial" w:cs="Arial"/>
        </w:rPr>
        <w:t>otrzymuje brzmienie:</w:t>
      </w:r>
      <w:r w:rsidR="007E4592">
        <w:rPr>
          <w:rFonts w:ascii="Arial" w:hAnsi="Arial" w:cs="Arial"/>
        </w:rPr>
        <w:t xml:space="preserve"> „6)</w:t>
      </w:r>
      <w:r w:rsidR="007E4592" w:rsidRPr="007E4592">
        <w:rPr>
          <w:rFonts w:ascii="Arial" w:hAnsi="Arial" w:cs="Arial"/>
        </w:rPr>
        <w:t xml:space="preserve"> został wydany nakaz zajęcia majątku Wykonawcy</w:t>
      </w:r>
      <w:r w:rsidR="007E4592">
        <w:rPr>
          <w:rFonts w:ascii="Arial" w:hAnsi="Arial" w:cs="Arial"/>
        </w:rPr>
        <w:t xml:space="preserve"> </w:t>
      </w:r>
      <w:r w:rsidR="007E4592" w:rsidRPr="007E4592">
        <w:rPr>
          <w:rFonts w:ascii="Arial" w:hAnsi="Arial" w:cs="Arial"/>
        </w:rPr>
        <w:t>nakaz zajęcia majątku Wykonawcy w stopniu uniemożliwiającym realizację umowy</w:t>
      </w:r>
      <w:r w:rsidR="007E4592">
        <w:rPr>
          <w:rFonts w:ascii="Arial" w:hAnsi="Arial" w:cs="Arial"/>
        </w:rPr>
        <w:t xml:space="preserve">, przy czym w sytuacji wątpliwości co do takich możliwości to </w:t>
      </w:r>
      <w:r w:rsidR="007E4592" w:rsidRPr="007E4592">
        <w:rPr>
          <w:rFonts w:ascii="Arial" w:hAnsi="Arial" w:cs="Arial"/>
        </w:rPr>
        <w:t>Wykonawca jest zobowiązany wykazać, iż mimo wydania nakazu zajęcia majątku, jest w stanie nadal realizować umowę</w:t>
      </w:r>
      <w:r w:rsidR="007E4592">
        <w:rPr>
          <w:rFonts w:ascii="Arial" w:hAnsi="Arial" w:cs="Arial"/>
        </w:rPr>
        <w:t>.”</w:t>
      </w:r>
    </w:p>
    <w:p w14:paraId="1CAF344D" w14:textId="77777777" w:rsidR="0093422F" w:rsidRDefault="0093422F" w:rsidP="002F4F58">
      <w:pPr>
        <w:rPr>
          <w:rFonts w:ascii="Arial" w:hAnsi="Arial" w:cs="Arial"/>
          <w:b/>
        </w:rPr>
      </w:pPr>
    </w:p>
    <w:p w14:paraId="665CA164" w14:textId="77777777" w:rsidR="00806241" w:rsidRDefault="00806241" w:rsidP="002F4F58">
      <w:pPr>
        <w:rPr>
          <w:rFonts w:ascii="Arial" w:hAnsi="Arial" w:cs="Arial"/>
          <w:b/>
        </w:rPr>
      </w:pPr>
    </w:p>
    <w:p w14:paraId="7831F747" w14:textId="77777777" w:rsidR="00806241" w:rsidRDefault="00806241" w:rsidP="002F4F58">
      <w:pPr>
        <w:rPr>
          <w:rFonts w:ascii="Arial" w:hAnsi="Arial" w:cs="Arial"/>
          <w:b/>
        </w:rPr>
      </w:pPr>
    </w:p>
    <w:p w14:paraId="450743A0" w14:textId="77777777" w:rsidR="00806241" w:rsidRPr="00806241" w:rsidRDefault="00806241" w:rsidP="00806241">
      <w:pPr>
        <w:rPr>
          <w:rFonts w:ascii="Arial" w:hAnsi="Arial" w:cs="Arial"/>
          <w:b/>
          <w:bCs/>
        </w:rPr>
      </w:pPr>
    </w:p>
    <w:p w14:paraId="42BA33E1" w14:textId="77777777" w:rsidR="00806241" w:rsidRPr="00806241" w:rsidRDefault="00806241" w:rsidP="00806241">
      <w:pPr>
        <w:rPr>
          <w:rFonts w:ascii="Arial" w:hAnsi="Arial" w:cs="Arial"/>
          <w:b/>
          <w:bCs/>
        </w:rPr>
      </w:pPr>
    </w:p>
    <w:p w14:paraId="7C652802" w14:textId="77777777" w:rsidR="00806241" w:rsidRPr="00806241" w:rsidRDefault="00806241" w:rsidP="00806241">
      <w:pPr>
        <w:ind w:left="6372" w:firstLine="708"/>
        <w:rPr>
          <w:rFonts w:ascii="Arial" w:hAnsi="Arial" w:cs="Arial"/>
        </w:rPr>
      </w:pPr>
      <w:r w:rsidRPr="00806241">
        <w:rPr>
          <w:rFonts w:ascii="Arial" w:hAnsi="Arial" w:cs="Arial"/>
        </w:rPr>
        <w:t>Starosta Bialski</w:t>
      </w:r>
    </w:p>
    <w:p w14:paraId="4FBCDCCC" w14:textId="77777777" w:rsidR="00806241" w:rsidRPr="00806241" w:rsidRDefault="00806241" w:rsidP="00806241">
      <w:pPr>
        <w:rPr>
          <w:rFonts w:ascii="Arial" w:hAnsi="Arial" w:cs="Arial"/>
        </w:rPr>
      </w:pP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  <w:t xml:space="preserve">  /-/</w:t>
      </w:r>
    </w:p>
    <w:p w14:paraId="01B38140" w14:textId="1B6F528E" w:rsidR="00806241" w:rsidRPr="00806241" w:rsidRDefault="00806241" w:rsidP="00806241">
      <w:pPr>
        <w:rPr>
          <w:rFonts w:ascii="Arial" w:hAnsi="Arial" w:cs="Arial"/>
        </w:rPr>
      </w:pP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</w:r>
      <w:r w:rsidRPr="00806241">
        <w:rPr>
          <w:rFonts w:ascii="Arial" w:hAnsi="Arial" w:cs="Arial"/>
        </w:rPr>
        <w:tab/>
        <w:t>Mariusz Filipiuk</w:t>
      </w:r>
    </w:p>
    <w:sectPr w:rsidR="00806241" w:rsidRPr="00806241" w:rsidSect="00AC58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F295" w14:textId="77777777" w:rsidR="002442B5" w:rsidRDefault="002442B5" w:rsidP="00187B23">
      <w:r>
        <w:separator/>
      </w:r>
    </w:p>
  </w:endnote>
  <w:endnote w:type="continuationSeparator" w:id="0">
    <w:p w14:paraId="086F9E54" w14:textId="77777777" w:rsidR="002442B5" w:rsidRDefault="002442B5" w:rsidP="001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9685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0F2CD2" w14:textId="77777777" w:rsidR="00AC5899" w:rsidRPr="00321955" w:rsidRDefault="007902F9">
        <w:pPr>
          <w:pStyle w:val="Stopka"/>
          <w:jc w:val="right"/>
          <w:rPr>
            <w:rFonts w:ascii="Arial" w:hAnsi="Arial" w:cs="Arial"/>
          </w:rPr>
        </w:pPr>
        <w:r w:rsidRPr="00321955">
          <w:rPr>
            <w:rFonts w:ascii="Arial" w:hAnsi="Arial" w:cs="Arial"/>
          </w:rPr>
          <w:fldChar w:fldCharType="begin"/>
        </w:r>
        <w:r w:rsidR="00AC5899" w:rsidRPr="00321955">
          <w:rPr>
            <w:rFonts w:ascii="Arial" w:hAnsi="Arial" w:cs="Arial"/>
          </w:rPr>
          <w:instrText xml:space="preserve"> PAGE   \* MERGEFORMAT </w:instrText>
        </w:r>
        <w:r w:rsidRPr="00321955">
          <w:rPr>
            <w:rFonts w:ascii="Arial" w:hAnsi="Arial" w:cs="Arial"/>
          </w:rPr>
          <w:fldChar w:fldCharType="separate"/>
        </w:r>
        <w:r w:rsidR="00971646">
          <w:rPr>
            <w:rFonts w:ascii="Arial" w:hAnsi="Arial" w:cs="Arial"/>
            <w:noProof/>
          </w:rPr>
          <w:t>2</w:t>
        </w:r>
        <w:r w:rsidRPr="00321955">
          <w:rPr>
            <w:rFonts w:ascii="Arial" w:hAnsi="Arial" w:cs="Arial"/>
          </w:rPr>
          <w:fldChar w:fldCharType="end"/>
        </w:r>
      </w:p>
    </w:sdtContent>
  </w:sdt>
  <w:p w14:paraId="03372692" w14:textId="77777777" w:rsidR="001C7025" w:rsidRDefault="001C7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6AB2" w14:textId="77777777" w:rsidR="002442B5" w:rsidRDefault="002442B5" w:rsidP="00187B23">
      <w:r>
        <w:separator/>
      </w:r>
    </w:p>
  </w:footnote>
  <w:footnote w:type="continuationSeparator" w:id="0">
    <w:p w14:paraId="4C58056E" w14:textId="77777777" w:rsidR="002442B5" w:rsidRDefault="002442B5" w:rsidP="0018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BF"/>
    <w:multiLevelType w:val="multilevel"/>
    <w:tmpl w:val="E7C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4987693"/>
    <w:multiLevelType w:val="multilevel"/>
    <w:tmpl w:val="8A8E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60777CE"/>
    <w:multiLevelType w:val="hybridMultilevel"/>
    <w:tmpl w:val="33AE2654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B9F46158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8C23E1A">
      <w:start w:val="1"/>
      <w:numFmt w:val="lowerLetter"/>
      <w:lvlText w:val="%6)"/>
      <w:lvlJc w:val="left"/>
      <w:pPr>
        <w:ind w:left="1070" w:hanging="360"/>
      </w:pPr>
      <w:rPr>
        <w:rFonts w:hint="default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7706C"/>
    <w:multiLevelType w:val="hybridMultilevel"/>
    <w:tmpl w:val="6A9C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B50"/>
    <w:multiLevelType w:val="hybridMultilevel"/>
    <w:tmpl w:val="919EC698"/>
    <w:lvl w:ilvl="0" w:tplc="E18422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B22EFF"/>
    <w:multiLevelType w:val="multilevel"/>
    <w:tmpl w:val="8326E0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A0C56"/>
    <w:multiLevelType w:val="hybridMultilevel"/>
    <w:tmpl w:val="E49CEB84"/>
    <w:lvl w:ilvl="0" w:tplc="E1842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52900"/>
    <w:multiLevelType w:val="multilevel"/>
    <w:tmpl w:val="1EE6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12242941"/>
    <w:multiLevelType w:val="multilevel"/>
    <w:tmpl w:val="A4B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 w15:restartNumberingAfterBreak="0">
    <w:nsid w:val="1AA55EE3"/>
    <w:multiLevelType w:val="multilevel"/>
    <w:tmpl w:val="F3A2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200E6EC4"/>
    <w:multiLevelType w:val="hybridMultilevel"/>
    <w:tmpl w:val="92AE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54541"/>
    <w:multiLevelType w:val="multilevel"/>
    <w:tmpl w:val="0B8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23A816AA"/>
    <w:multiLevelType w:val="multilevel"/>
    <w:tmpl w:val="748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 w15:restartNumberingAfterBreak="0">
    <w:nsid w:val="2568487A"/>
    <w:multiLevelType w:val="multilevel"/>
    <w:tmpl w:val="55C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 w15:restartNumberingAfterBreak="0">
    <w:nsid w:val="2A856E5A"/>
    <w:multiLevelType w:val="hybridMultilevel"/>
    <w:tmpl w:val="7A521260"/>
    <w:lvl w:ilvl="0" w:tplc="E1842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5DF0"/>
    <w:multiLevelType w:val="hybridMultilevel"/>
    <w:tmpl w:val="F97A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77C5D"/>
    <w:multiLevelType w:val="hybridMultilevel"/>
    <w:tmpl w:val="4E265D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BC51D1"/>
    <w:multiLevelType w:val="hybridMultilevel"/>
    <w:tmpl w:val="FAFC50A8"/>
    <w:lvl w:ilvl="0" w:tplc="9F505220">
      <w:start w:val="1"/>
      <w:numFmt w:val="decimal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213FB"/>
    <w:multiLevelType w:val="multilevel"/>
    <w:tmpl w:val="7960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9" w15:restartNumberingAfterBreak="0">
    <w:nsid w:val="44A35D74"/>
    <w:multiLevelType w:val="hybridMultilevel"/>
    <w:tmpl w:val="38441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F28B7"/>
    <w:multiLevelType w:val="multilevel"/>
    <w:tmpl w:val="5308CD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5F349D7"/>
    <w:multiLevelType w:val="hybridMultilevel"/>
    <w:tmpl w:val="AC2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17767"/>
    <w:multiLevelType w:val="hybridMultilevel"/>
    <w:tmpl w:val="14020EE6"/>
    <w:lvl w:ilvl="0" w:tplc="E1842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543B7"/>
    <w:multiLevelType w:val="multilevel"/>
    <w:tmpl w:val="115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557D72F1"/>
    <w:multiLevelType w:val="hybridMultilevel"/>
    <w:tmpl w:val="3FCA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3B5"/>
    <w:multiLevelType w:val="multilevel"/>
    <w:tmpl w:val="08EA32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FA1B0E"/>
    <w:multiLevelType w:val="multilevel"/>
    <w:tmpl w:val="D03AE07C"/>
    <w:lvl w:ilvl="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4" w:hanging="2160"/>
      </w:pPr>
      <w:rPr>
        <w:rFonts w:hint="default"/>
      </w:rPr>
    </w:lvl>
  </w:abstractNum>
  <w:abstractNum w:abstractNumId="28" w15:restartNumberingAfterBreak="0">
    <w:nsid w:val="5D35730B"/>
    <w:multiLevelType w:val="hybridMultilevel"/>
    <w:tmpl w:val="68AAA744"/>
    <w:lvl w:ilvl="0" w:tplc="E1842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430AF"/>
    <w:multiLevelType w:val="hybridMultilevel"/>
    <w:tmpl w:val="B47EDBF4"/>
    <w:lvl w:ilvl="0" w:tplc="D0E80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95187"/>
    <w:multiLevelType w:val="multilevel"/>
    <w:tmpl w:val="F85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1" w15:restartNumberingAfterBreak="0">
    <w:nsid w:val="65C874BD"/>
    <w:multiLevelType w:val="multilevel"/>
    <w:tmpl w:val="8C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2" w15:restartNumberingAfterBreak="0">
    <w:nsid w:val="66C433A3"/>
    <w:multiLevelType w:val="multilevel"/>
    <w:tmpl w:val="475A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B67EC"/>
    <w:multiLevelType w:val="multilevel"/>
    <w:tmpl w:val="202C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4" w15:restartNumberingAfterBreak="0">
    <w:nsid w:val="6AA47140"/>
    <w:multiLevelType w:val="multilevel"/>
    <w:tmpl w:val="CD26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751C7C19"/>
    <w:multiLevelType w:val="hybridMultilevel"/>
    <w:tmpl w:val="2B5E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272898">
    <w:abstractNumId w:val="32"/>
  </w:num>
  <w:num w:numId="2" w16cid:durableId="1061171479">
    <w:abstractNumId w:val="0"/>
  </w:num>
  <w:num w:numId="3" w16cid:durableId="1136098732">
    <w:abstractNumId w:val="34"/>
  </w:num>
  <w:num w:numId="4" w16cid:durableId="1795949483">
    <w:abstractNumId w:val="12"/>
  </w:num>
  <w:num w:numId="5" w16cid:durableId="745882197">
    <w:abstractNumId w:val="11"/>
  </w:num>
  <w:num w:numId="6" w16cid:durableId="561209063">
    <w:abstractNumId w:val="8"/>
  </w:num>
  <w:num w:numId="7" w16cid:durableId="890001941">
    <w:abstractNumId w:val="1"/>
  </w:num>
  <w:num w:numId="8" w16cid:durableId="734085358">
    <w:abstractNumId w:val="33"/>
  </w:num>
  <w:num w:numId="9" w16cid:durableId="706370824">
    <w:abstractNumId w:val="9"/>
  </w:num>
  <w:num w:numId="10" w16cid:durableId="1302921540">
    <w:abstractNumId w:val="13"/>
  </w:num>
  <w:num w:numId="11" w16cid:durableId="259798042">
    <w:abstractNumId w:val="18"/>
  </w:num>
  <w:num w:numId="12" w16cid:durableId="79299396">
    <w:abstractNumId w:val="7"/>
  </w:num>
  <w:num w:numId="13" w16cid:durableId="1657417542">
    <w:abstractNumId w:val="31"/>
  </w:num>
  <w:num w:numId="14" w16cid:durableId="1426733702">
    <w:abstractNumId w:val="24"/>
  </w:num>
  <w:num w:numId="15" w16cid:durableId="1216238252">
    <w:abstractNumId w:val="30"/>
  </w:num>
  <w:num w:numId="16" w16cid:durableId="1369183133">
    <w:abstractNumId w:val="19"/>
  </w:num>
  <w:num w:numId="17" w16cid:durableId="1619143917">
    <w:abstractNumId w:val="10"/>
  </w:num>
  <w:num w:numId="18" w16cid:durableId="1901473857">
    <w:abstractNumId w:val="16"/>
  </w:num>
  <w:num w:numId="19" w16cid:durableId="1195341099">
    <w:abstractNumId w:val="22"/>
  </w:num>
  <w:num w:numId="20" w16cid:durableId="1910076523">
    <w:abstractNumId w:val="25"/>
  </w:num>
  <w:num w:numId="21" w16cid:durableId="1616670785">
    <w:abstractNumId w:val="15"/>
  </w:num>
  <w:num w:numId="22" w16cid:durableId="145556061">
    <w:abstractNumId w:val="17"/>
  </w:num>
  <w:num w:numId="23" w16cid:durableId="1462575671">
    <w:abstractNumId w:val="5"/>
  </w:num>
  <w:num w:numId="24" w16cid:durableId="408580515">
    <w:abstractNumId w:val="26"/>
  </w:num>
  <w:num w:numId="25" w16cid:durableId="638264972">
    <w:abstractNumId w:val="27"/>
  </w:num>
  <w:num w:numId="26" w16cid:durableId="701246371">
    <w:abstractNumId w:val="3"/>
  </w:num>
  <w:num w:numId="27" w16cid:durableId="537620958">
    <w:abstractNumId w:val="35"/>
  </w:num>
  <w:num w:numId="28" w16cid:durableId="107891343">
    <w:abstractNumId w:val="2"/>
  </w:num>
  <w:num w:numId="29" w16cid:durableId="1390573680">
    <w:abstractNumId w:val="20"/>
  </w:num>
  <w:num w:numId="30" w16cid:durableId="2067953142">
    <w:abstractNumId w:val="29"/>
  </w:num>
  <w:num w:numId="31" w16cid:durableId="181281457">
    <w:abstractNumId w:val="21"/>
  </w:num>
  <w:num w:numId="32" w16cid:durableId="1094083654">
    <w:abstractNumId w:val="4"/>
  </w:num>
  <w:num w:numId="33" w16cid:durableId="1706712136">
    <w:abstractNumId w:val="14"/>
  </w:num>
  <w:num w:numId="34" w16cid:durableId="259021843">
    <w:abstractNumId w:val="28"/>
  </w:num>
  <w:num w:numId="35" w16cid:durableId="349139593">
    <w:abstractNumId w:val="23"/>
  </w:num>
  <w:num w:numId="36" w16cid:durableId="599415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23"/>
    <w:rsid w:val="000027F3"/>
    <w:rsid w:val="000111C8"/>
    <w:rsid w:val="000159C1"/>
    <w:rsid w:val="000315CC"/>
    <w:rsid w:val="0003782C"/>
    <w:rsid w:val="0004318C"/>
    <w:rsid w:val="000732E8"/>
    <w:rsid w:val="0007440E"/>
    <w:rsid w:val="00082BCE"/>
    <w:rsid w:val="00087956"/>
    <w:rsid w:val="0009146D"/>
    <w:rsid w:val="00094375"/>
    <w:rsid w:val="000A0BC5"/>
    <w:rsid w:val="000B5D84"/>
    <w:rsid w:val="000C1621"/>
    <w:rsid w:val="000C2928"/>
    <w:rsid w:val="000D1EA8"/>
    <w:rsid w:val="000F5F62"/>
    <w:rsid w:val="00110F99"/>
    <w:rsid w:val="001458A3"/>
    <w:rsid w:val="00146396"/>
    <w:rsid w:val="00161028"/>
    <w:rsid w:val="00164085"/>
    <w:rsid w:val="00172063"/>
    <w:rsid w:val="001753E8"/>
    <w:rsid w:val="00175EB4"/>
    <w:rsid w:val="0018706C"/>
    <w:rsid w:val="00187B23"/>
    <w:rsid w:val="001A0C56"/>
    <w:rsid w:val="001A3765"/>
    <w:rsid w:val="001B4FAF"/>
    <w:rsid w:val="001C0D27"/>
    <w:rsid w:val="001C7025"/>
    <w:rsid w:val="001D3F0B"/>
    <w:rsid w:val="001E40C1"/>
    <w:rsid w:val="00205478"/>
    <w:rsid w:val="0020560F"/>
    <w:rsid w:val="0021192F"/>
    <w:rsid w:val="00220EF4"/>
    <w:rsid w:val="002226B2"/>
    <w:rsid w:val="00222E1F"/>
    <w:rsid w:val="002268B2"/>
    <w:rsid w:val="002339DE"/>
    <w:rsid w:val="00240815"/>
    <w:rsid w:val="002415B0"/>
    <w:rsid w:val="002442B5"/>
    <w:rsid w:val="0024617C"/>
    <w:rsid w:val="002479CB"/>
    <w:rsid w:val="00264563"/>
    <w:rsid w:val="00270603"/>
    <w:rsid w:val="002729CE"/>
    <w:rsid w:val="00291370"/>
    <w:rsid w:val="00291763"/>
    <w:rsid w:val="002A1414"/>
    <w:rsid w:val="002C2524"/>
    <w:rsid w:val="002C52F1"/>
    <w:rsid w:val="002E49BD"/>
    <w:rsid w:val="002F01AB"/>
    <w:rsid w:val="002F0F8B"/>
    <w:rsid w:val="002F4F58"/>
    <w:rsid w:val="002F7687"/>
    <w:rsid w:val="0030534E"/>
    <w:rsid w:val="00305BC2"/>
    <w:rsid w:val="00310569"/>
    <w:rsid w:val="00321955"/>
    <w:rsid w:val="003259C2"/>
    <w:rsid w:val="003300E3"/>
    <w:rsid w:val="00365F7E"/>
    <w:rsid w:val="003675EA"/>
    <w:rsid w:val="003942EA"/>
    <w:rsid w:val="00397292"/>
    <w:rsid w:val="003A7874"/>
    <w:rsid w:val="003B039D"/>
    <w:rsid w:val="003B09FE"/>
    <w:rsid w:val="003B13D0"/>
    <w:rsid w:val="003C7A7F"/>
    <w:rsid w:val="003D60D4"/>
    <w:rsid w:val="003E07F9"/>
    <w:rsid w:val="003E23B7"/>
    <w:rsid w:val="003E475F"/>
    <w:rsid w:val="004144C9"/>
    <w:rsid w:val="00431822"/>
    <w:rsid w:val="00433F3A"/>
    <w:rsid w:val="004349B5"/>
    <w:rsid w:val="00445696"/>
    <w:rsid w:val="00446989"/>
    <w:rsid w:val="00460565"/>
    <w:rsid w:val="004617AC"/>
    <w:rsid w:val="00462F82"/>
    <w:rsid w:val="00474DF0"/>
    <w:rsid w:val="00481ABC"/>
    <w:rsid w:val="00482822"/>
    <w:rsid w:val="00483246"/>
    <w:rsid w:val="00484B3B"/>
    <w:rsid w:val="0049543D"/>
    <w:rsid w:val="004A1DD8"/>
    <w:rsid w:val="004A50E3"/>
    <w:rsid w:val="004A60F4"/>
    <w:rsid w:val="004B1762"/>
    <w:rsid w:val="004B1A2B"/>
    <w:rsid w:val="004C7A23"/>
    <w:rsid w:val="004D1BC8"/>
    <w:rsid w:val="004E1C1A"/>
    <w:rsid w:val="00503190"/>
    <w:rsid w:val="0052744C"/>
    <w:rsid w:val="005435E8"/>
    <w:rsid w:val="005517F5"/>
    <w:rsid w:val="00555704"/>
    <w:rsid w:val="00560173"/>
    <w:rsid w:val="00563F93"/>
    <w:rsid w:val="00566456"/>
    <w:rsid w:val="005827A7"/>
    <w:rsid w:val="0059413A"/>
    <w:rsid w:val="005B1382"/>
    <w:rsid w:val="005C141C"/>
    <w:rsid w:val="005D6FA8"/>
    <w:rsid w:val="005F439D"/>
    <w:rsid w:val="005F6322"/>
    <w:rsid w:val="00610B72"/>
    <w:rsid w:val="00612707"/>
    <w:rsid w:val="006367CA"/>
    <w:rsid w:val="0064118F"/>
    <w:rsid w:val="0064439F"/>
    <w:rsid w:val="00644E3D"/>
    <w:rsid w:val="00646CCF"/>
    <w:rsid w:val="00646DAF"/>
    <w:rsid w:val="0066497E"/>
    <w:rsid w:val="00666485"/>
    <w:rsid w:val="006721B6"/>
    <w:rsid w:val="006723E5"/>
    <w:rsid w:val="00673C03"/>
    <w:rsid w:val="00674BCF"/>
    <w:rsid w:val="00695A60"/>
    <w:rsid w:val="006A4F2C"/>
    <w:rsid w:val="006B732D"/>
    <w:rsid w:val="006D73E9"/>
    <w:rsid w:val="006E02DF"/>
    <w:rsid w:val="006E3BAC"/>
    <w:rsid w:val="00703D25"/>
    <w:rsid w:val="00710B45"/>
    <w:rsid w:val="00711CC9"/>
    <w:rsid w:val="00713A97"/>
    <w:rsid w:val="0071451C"/>
    <w:rsid w:val="00720661"/>
    <w:rsid w:val="00721861"/>
    <w:rsid w:val="007221E8"/>
    <w:rsid w:val="007333BD"/>
    <w:rsid w:val="00745CBA"/>
    <w:rsid w:val="00750D1A"/>
    <w:rsid w:val="00755FA6"/>
    <w:rsid w:val="007574A8"/>
    <w:rsid w:val="00757851"/>
    <w:rsid w:val="00760011"/>
    <w:rsid w:val="00764B3D"/>
    <w:rsid w:val="007654DA"/>
    <w:rsid w:val="00780D13"/>
    <w:rsid w:val="0078231F"/>
    <w:rsid w:val="00783328"/>
    <w:rsid w:val="007902F9"/>
    <w:rsid w:val="00792B5A"/>
    <w:rsid w:val="007A23F3"/>
    <w:rsid w:val="007B06EF"/>
    <w:rsid w:val="007B6991"/>
    <w:rsid w:val="007D57F2"/>
    <w:rsid w:val="007E0BEA"/>
    <w:rsid w:val="007E27A1"/>
    <w:rsid w:val="007E4592"/>
    <w:rsid w:val="007F14FC"/>
    <w:rsid w:val="00801795"/>
    <w:rsid w:val="00803A29"/>
    <w:rsid w:val="00806241"/>
    <w:rsid w:val="008208FD"/>
    <w:rsid w:val="00823E5E"/>
    <w:rsid w:val="00825F2B"/>
    <w:rsid w:val="00846D87"/>
    <w:rsid w:val="00850557"/>
    <w:rsid w:val="0085065E"/>
    <w:rsid w:val="00867094"/>
    <w:rsid w:val="00892B84"/>
    <w:rsid w:val="008A207D"/>
    <w:rsid w:val="008A2A24"/>
    <w:rsid w:val="008D5AAE"/>
    <w:rsid w:val="008E49AA"/>
    <w:rsid w:val="008E6706"/>
    <w:rsid w:val="008E6A7B"/>
    <w:rsid w:val="008F5A62"/>
    <w:rsid w:val="008F679D"/>
    <w:rsid w:val="009034A7"/>
    <w:rsid w:val="0090435D"/>
    <w:rsid w:val="009136C4"/>
    <w:rsid w:val="00920A3C"/>
    <w:rsid w:val="00920A9A"/>
    <w:rsid w:val="00932405"/>
    <w:rsid w:val="0093422F"/>
    <w:rsid w:val="00935B5B"/>
    <w:rsid w:val="00935F0E"/>
    <w:rsid w:val="00937550"/>
    <w:rsid w:val="00944E9B"/>
    <w:rsid w:val="009519C7"/>
    <w:rsid w:val="00951A6F"/>
    <w:rsid w:val="00964535"/>
    <w:rsid w:val="00971646"/>
    <w:rsid w:val="00973E54"/>
    <w:rsid w:val="00975675"/>
    <w:rsid w:val="00975A7E"/>
    <w:rsid w:val="00981309"/>
    <w:rsid w:val="0098146B"/>
    <w:rsid w:val="00984481"/>
    <w:rsid w:val="00984678"/>
    <w:rsid w:val="00985053"/>
    <w:rsid w:val="00987560"/>
    <w:rsid w:val="00997E3F"/>
    <w:rsid w:val="009B1FBB"/>
    <w:rsid w:val="009B616C"/>
    <w:rsid w:val="009C33DD"/>
    <w:rsid w:val="009D212C"/>
    <w:rsid w:val="009E0F32"/>
    <w:rsid w:val="009E1156"/>
    <w:rsid w:val="009F664E"/>
    <w:rsid w:val="00A02E19"/>
    <w:rsid w:val="00A05936"/>
    <w:rsid w:val="00A05E07"/>
    <w:rsid w:val="00A22ABB"/>
    <w:rsid w:val="00A41613"/>
    <w:rsid w:val="00A42238"/>
    <w:rsid w:val="00A50B88"/>
    <w:rsid w:val="00A5218E"/>
    <w:rsid w:val="00A5391C"/>
    <w:rsid w:val="00A56553"/>
    <w:rsid w:val="00A56595"/>
    <w:rsid w:val="00A6203E"/>
    <w:rsid w:val="00A66B49"/>
    <w:rsid w:val="00A85317"/>
    <w:rsid w:val="00A87AC1"/>
    <w:rsid w:val="00A971C1"/>
    <w:rsid w:val="00AA1E85"/>
    <w:rsid w:val="00AA240A"/>
    <w:rsid w:val="00AA3C5A"/>
    <w:rsid w:val="00AA72CB"/>
    <w:rsid w:val="00AB06D3"/>
    <w:rsid w:val="00AB2346"/>
    <w:rsid w:val="00AB569A"/>
    <w:rsid w:val="00AB669A"/>
    <w:rsid w:val="00AC4318"/>
    <w:rsid w:val="00AC5899"/>
    <w:rsid w:val="00AE3F7F"/>
    <w:rsid w:val="00AE5199"/>
    <w:rsid w:val="00AE60ED"/>
    <w:rsid w:val="00AF10DD"/>
    <w:rsid w:val="00AF1BBF"/>
    <w:rsid w:val="00B006A4"/>
    <w:rsid w:val="00B04507"/>
    <w:rsid w:val="00B05451"/>
    <w:rsid w:val="00B12E92"/>
    <w:rsid w:val="00B25087"/>
    <w:rsid w:val="00B32B6E"/>
    <w:rsid w:val="00B57BD3"/>
    <w:rsid w:val="00B62840"/>
    <w:rsid w:val="00B85139"/>
    <w:rsid w:val="00B92827"/>
    <w:rsid w:val="00B92CFF"/>
    <w:rsid w:val="00B930B9"/>
    <w:rsid w:val="00B951B7"/>
    <w:rsid w:val="00B95392"/>
    <w:rsid w:val="00BB4490"/>
    <w:rsid w:val="00BB46C1"/>
    <w:rsid w:val="00BB4CD6"/>
    <w:rsid w:val="00BC33E5"/>
    <w:rsid w:val="00BD2218"/>
    <w:rsid w:val="00BE51FC"/>
    <w:rsid w:val="00BE55CF"/>
    <w:rsid w:val="00BF424B"/>
    <w:rsid w:val="00BF499B"/>
    <w:rsid w:val="00C1307D"/>
    <w:rsid w:val="00C14CED"/>
    <w:rsid w:val="00C170E0"/>
    <w:rsid w:val="00C1776D"/>
    <w:rsid w:val="00C23BB1"/>
    <w:rsid w:val="00C33A4A"/>
    <w:rsid w:val="00C44BB6"/>
    <w:rsid w:val="00C50037"/>
    <w:rsid w:val="00C5135A"/>
    <w:rsid w:val="00C51866"/>
    <w:rsid w:val="00C53B96"/>
    <w:rsid w:val="00C56C48"/>
    <w:rsid w:val="00C56E71"/>
    <w:rsid w:val="00C5752F"/>
    <w:rsid w:val="00C60234"/>
    <w:rsid w:val="00C61182"/>
    <w:rsid w:val="00C66232"/>
    <w:rsid w:val="00C76278"/>
    <w:rsid w:val="00C81877"/>
    <w:rsid w:val="00C9003C"/>
    <w:rsid w:val="00C91C7E"/>
    <w:rsid w:val="00CA379E"/>
    <w:rsid w:val="00CA60F9"/>
    <w:rsid w:val="00CB1DFF"/>
    <w:rsid w:val="00CB2319"/>
    <w:rsid w:val="00CD563B"/>
    <w:rsid w:val="00CD6F95"/>
    <w:rsid w:val="00CE0FD0"/>
    <w:rsid w:val="00CE470F"/>
    <w:rsid w:val="00CF7020"/>
    <w:rsid w:val="00D01883"/>
    <w:rsid w:val="00D17266"/>
    <w:rsid w:val="00D2169F"/>
    <w:rsid w:val="00D21DCD"/>
    <w:rsid w:val="00D32ABA"/>
    <w:rsid w:val="00D35322"/>
    <w:rsid w:val="00D46664"/>
    <w:rsid w:val="00D564BD"/>
    <w:rsid w:val="00D564EC"/>
    <w:rsid w:val="00D568E1"/>
    <w:rsid w:val="00D654E2"/>
    <w:rsid w:val="00D67C57"/>
    <w:rsid w:val="00D74329"/>
    <w:rsid w:val="00D80C6A"/>
    <w:rsid w:val="00D827F3"/>
    <w:rsid w:val="00D963D9"/>
    <w:rsid w:val="00DB3B36"/>
    <w:rsid w:val="00DB72DB"/>
    <w:rsid w:val="00DD4FB4"/>
    <w:rsid w:val="00DD6CDB"/>
    <w:rsid w:val="00DE5C40"/>
    <w:rsid w:val="00E003B5"/>
    <w:rsid w:val="00E1066D"/>
    <w:rsid w:val="00E23F98"/>
    <w:rsid w:val="00E245F9"/>
    <w:rsid w:val="00E24987"/>
    <w:rsid w:val="00E30FF4"/>
    <w:rsid w:val="00E31D3B"/>
    <w:rsid w:val="00E334FC"/>
    <w:rsid w:val="00E37F8A"/>
    <w:rsid w:val="00E50E79"/>
    <w:rsid w:val="00E6707C"/>
    <w:rsid w:val="00E70B27"/>
    <w:rsid w:val="00E867C9"/>
    <w:rsid w:val="00E8693D"/>
    <w:rsid w:val="00E91F23"/>
    <w:rsid w:val="00EA2EAB"/>
    <w:rsid w:val="00EB2815"/>
    <w:rsid w:val="00EC0DD0"/>
    <w:rsid w:val="00EC4DBA"/>
    <w:rsid w:val="00EC6577"/>
    <w:rsid w:val="00ED25FD"/>
    <w:rsid w:val="00ED2B6F"/>
    <w:rsid w:val="00EF74C4"/>
    <w:rsid w:val="00F004A9"/>
    <w:rsid w:val="00F01468"/>
    <w:rsid w:val="00F1644C"/>
    <w:rsid w:val="00F23DB0"/>
    <w:rsid w:val="00F35D10"/>
    <w:rsid w:val="00F372ED"/>
    <w:rsid w:val="00F41CE1"/>
    <w:rsid w:val="00F46DD4"/>
    <w:rsid w:val="00F62B25"/>
    <w:rsid w:val="00F70F72"/>
    <w:rsid w:val="00F77A47"/>
    <w:rsid w:val="00F8166B"/>
    <w:rsid w:val="00F86C6C"/>
    <w:rsid w:val="00F905F8"/>
    <w:rsid w:val="00F91EF3"/>
    <w:rsid w:val="00F92183"/>
    <w:rsid w:val="00F939AC"/>
    <w:rsid w:val="00FA7E85"/>
    <w:rsid w:val="00FB0DB3"/>
    <w:rsid w:val="00FB19CD"/>
    <w:rsid w:val="00FB34F2"/>
    <w:rsid w:val="00FB5509"/>
    <w:rsid w:val="00FB687D"/>
    <w:rsid w:val="00FC42BC"/>
    <w:rsid w:val="00FC4686"/>
    <w:rsid w:val="00FD56B4"/>
    <w:rsid w:val="00FD5AF8"/>
    <w:rsid w:val="00FE263F"/>
    <w:rsid w:val="00FE5511"/>
    <w:rsid w:val="00FE6B3B"/>
    <w:rsid w:val="00FF0F97"/>
    <w:rsid w:val="00FF1A43"/>
    <w:rsid w:val="00FF2EAB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2B2A"/>
  <w15:docId w15:val="{78DE2183-8E1A-47CE-B3C8-4570F01E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B44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7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B23"/>
  </w:style>
  <w:style w:type="paragraph" w:styleId="Stopka">
    <w:name w:val="footer"/>
    <w:basedOn w:val="Normalny"/>
    <w:link w:val="StopkaZnak"/>
    <w:uiPriority w:val="99"/>
    <w:unhideWhenUsed/>
    <w:rsid w:val="00187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B23"/>
  </w:style>
  <w:style w:type="paragraph" w:styleId="Tekstdymka">
    <w:name w:val="Balloon Text"/>
    <w:basedOn w:val="Normalny"/>
    <w:link w:val="TekstdymkaZnak"/>
    <w:uiPriority w:val="99"/>
    <w:semiHidden/>
    <w:unhideWhenUsed/>
    <w:rsid w:val="00187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23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941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94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Tytuł_procedury Znak,Akapit z listą BS Znak"/>
    <w:basedOn w:val="Domylnaczcionkaakapitu"/>
    <w:link w:val="Akapitzlist"/>
    <w:uiPriority w:val="34"/>
    <w:qFormat/>
    <w:rsid w:val="005941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9413A"/>
    <w:pPr>
      <w:jc w:val="both"/>
    </w:pPr>
    <w:rPr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59413A"/>
    <w:pPr>
      <w:jc w:val="both"/>
    </w:pPr>
  </w:style>
  <w:style w:type="character" w:customStyle="1" w:styleId="Tekstpodstawowy3Znak1">
    <w:name w:val="Tekst podstawowy 3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13A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594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L1,Numerowanie,Akapit z listą5,T_SZ_List Paragraph,Tytuł_procedury,Akapit z listą BS"/>
    <w:basedOn w:val="Normalny"/>
    <w:link w:val="AkapitzlistZnak"/>
    <w:uiPriority w:val="34"/>
    <w:qFormat/>
    <w:rsid w:val="0059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ytekst">
    <w:name w:val="Domyœlny tekst"/>
    <w:basedOn w:val="Normalny"/>
    <w:qFormat/>
    <w:rsid w:val="0059413A"/>
    <w:rPr>
      <w:szCs w:val="20"/>
    </w:rPr>
  </w:style>
  <w:style w:type="paragraph" w:styleId="Bezodstpw">
    <w:name w:val="No Spacing"/>
    <w:uiPriority w:val="1"/>
    <w:qFormat/>
    <w:rsid w:val="0059413A"/>
    <w:pPr>
      <w:spacing w:after="0" w:line="240" w:lineRule="auto"/>
    </w:pPr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E50E7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1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1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C44BB6"/>
    <w:pPr>
      <w:suppressAutoHyphens/>
    </w:pPr>
  </w:style>
  <w:style w:type="character" w:customStyle="1" w:styleId="Nagwek3Znak">
    <w:name w:val="Nagłówek 3 Znak"/>
    <w:basedOn w:val="Domylnaczcionkaakapitu"/>
    <w:link w:val="Nagwek3"/>
    <w:uiPriority w:val="9"/>
    <w:rsid w:val="00BB44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B4490"/>
  </w:style>
  <w:style w:type="character" w:styleId="Hipercze">
    <w:name w:val="Hyperlink"/>
    <w:basedOn w:val="Domylnaczcionkaakapitu"/>
    <w:rsid w:val="00BB4490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sid w:val="00BB4490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7Exact">
    <w:name w:val="Body text (7) Exact"/>
    <w:basedOn w:val="Domylnaczcionkaakapitu"/>
    <w:link w:val="Bodytext7"/>
    <w:rsid w:val="00BB449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B4490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B4490"/>
    <w:rPr>
      <w:rFonts w:ascii="Arial" w:eastAsia="Arial" w:hAnsi="Arial" w:cs="Arial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BB4490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Bodytext2Italic">
    <w:name w:val="Body text (2) + Italic"/>
    <w:basedOn w:val="Bodytext2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4">
    <w:name w:val="Body text (4)"/>
    <w:basedOn w:val="Normalny"/>
    <w:link w:val="Bodytext4Exact"/>
    <w:rsid w:val="00BB449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Bodytext7">
    <w:name w:val="Body text (7)"/>
    <w:basedOn w:val="Normalny"/>
    <w:link w:val="Bodytext7Exact"/>
    <w:rsid w:val="00BB4490"/>
    <w:pPr>
      <w:widowControl w:val="0"/>
      <w:shd w:val="clear" w:color="auto" w:fill="FFFFFF"/>
      <w:spacing w:before="60" w:line="192" w:lineRule="exac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Bodytext20">
    <w:name w:val="Body text (2)"/>
    <w:basedOn w:val="Normalny"/>
    <w:link w:val="Bodytext2"/>
    <w:rsid w:val="00BB4490"/>
    <w:pPr>
      <w:widowControl w:val="0"/>
      <w:shd w:val="clear" w:color="auto" w:fill="FFFFFF"/>
      <w:spacing w:before="300" w:after="300" w:line="298" w:lineRule="exac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rsid w:val="00BB4490"/>
    <w:pPr>
      <w:widowControl w:val="0"/>
      <w:shd w:val="clear" w:color="auto" w:fill="FFFFFF"/>
      <w:spacing w:after="180" w:line="379" w:lineRule="exact"/>
      <w:ind w:hanging="36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BB4490"/>
    <w:pPr>
      <w:widowControl w:val="0"/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g-binding">
    <w:name w:val="ng-binding"/>
    <w:basedOn w:val="Domylnaczcionkaakapitu"/>
    <w:rsid w:val="00164085"/>
  </w:style>
  <w:style w:type="paragraph" w:customStyle="1" w:styleId="Default">
    <w:name w:val="Default"/>
    <w:rsid w:val="00C3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A454-9059-4203-9B6E-F7EC6C69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Łukasz Ciołek</cp:lastModifiedBy>
  <cp:revision>94</cp:revision>
  <cp:lastPrinted>2023-09-27T08:22:00Z</cp:lastPrinted>
  <dcterms:created xsi:type="dcterms:W3CDTF">2021-12-02T10:02:00Z</dcterms:created>
  <dcterms:modified xsi:type="dcterms:W3CDTF">2023-10-03T15:52:00Z</dcterms:modified>
</cp:coreProperties>
</file>