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1D8DA" w14:textId="00FB5DBB" w:rsidR="009D5708" w:rsidRPr="00141F1F" w:rsidRDefault="009D5708" w:rsidP="00141F1F">
      <w:pPr>
        <w:spacing w:after="0" w:line="276" w:lineRule="auto"/>
        <w:ind w:right="-428"/>
        <w:rPr>
          <w:rFonts w:eastAsia="Times New Roman" w:cstheme="minorHAnsi"/>
          <w:sz w:val="24"/>
          <w:szCs w:val="24"/>
          <w:lang w:eastAsia="pl-PL"/>
        </w:rPr>
      </w:pPr>
      <w:r w:rsidRPr="00141F1F">
        <w:rPr>
          <w:rFonts w:eastAsia="Times New Roman" w:cstheme="minorHAnsi"/>
          <w:sz w:val="24"/>
          <w:szCs w:val="24"/>
          <w:lang w:eastAsia="pl-PL"/>
        </w:rPr>
        <w:t xml:space="preserve">Biała Podlaska, </w:t>
      </w:r>
      <w:r w:rsidR="00FF202D" w:rsidRPr="00141F1F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11674E">
        <w:rPr>
          <w:rFonts w:eastAsia="Times New Roman" w:cstheme="minorHAnsi"/>
          <w:sz w:val="24"/>
          <w:szCs w:val="24"/>
          <w:lang w:eastAsia="pl-PL"/>
        </w:rPr>
        <w:t>6</w:t>
      </w:r>
      <w:r w:rsidR="00FF202D" w:rsidRPr="00141F1F">
        <w:rPr>
          <w:rFonts w:eastAsia="Times New Roman" w:cstheme="minorHAnsi"/>
          <w:sz w:val="24"/>
          <w:szCs w:val="24"/>
          <w:lang w:eastAsia="pl-PL"/>
        </w:rPr>
        <w:t xml:space="preserve"> grudnia </w:t>
      </w:r>
      <w:r w:rsidRPr="00141F1F">
        <w:rPr>
          <w:rFonts w:eastAsia="Times New Roman" w:cstheme="minorHAnsi"/>
          <w:sz w:val="24"/>
          <w:szCs w:val="24"/>
          <w:lang w:eastAsia="pl-PL"/>
        </w:rPr>
        <w:t>202</w:t>
      </w:r>
      <w:r w:rsidR="00FF202D" w:rsidRPr="00141F1F">
        <w:rPr>
          <w:rFonts w:eastAsia="Times New Roman" w:cstheme="minorHAnsi"/>
          <w:sz w:val="24"/>
          <w:szCs w:val="24"/>
          <w:lang w:eastAsia="pl-PL"/>
        </w:rPr>
        <w:t>4</w:t>
      </w:r>
      <w:r w:rsidRPr="00141F1F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18340523" w14:textId="2AA55770" w:rsidR="00B31C18" w:rsidRPr="00141F1F" w:rsidRDefault="009D5708" w:rsidP="00141F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41F1F">
        <w:rPr>
          <w:rFonts w:eastAsia="Times New Roman" w:cstheme="minorHAnsi"/>
          <w:sz w:val="24"/>
          <w:szCs w:val="24"/>
          <w:lang w:eastAsia="pl-PL"/>
        </w:rPr>
        <w:t>OA.272.1.</w:t>
      </w:r>
      <w:r w:rsidR="00FF202D" w:rsidRPr="00141F1F">
        <w:rPr>
          <w:rFonts w:eastAsia="Times New Roman" w:cstheme="minorHAnsi"/>
          <w:sz w:val="24"/>
          <w:szCs w:val="24"/>
          <w:lang w:eastAsia="pl-PL"/>
        </w:rPr>
        <w:t>22</w:t>
      </w:r>
      <w:r w:rsidRPr="00141F1F">
        <w:rPr>
          <w:rFonts w:eastAsia="Times New Roman" w:cstheme="minorHAnsi"/>
          <w:sz w:val="24"/>
          <w:szCs w:val="24"/>
          <w:lang w:eastAsia="pl-PL"/>
        </w:rPr>
        <w:t>.202</w:t>
      </w:r>
      <w:r w:rsidR="00FF202D" w:rsidRPr="00141F1F">
        <w:rPr>
          <w:rFonts w:eastAsia="Times New Roman" w:cstheme="minorHAnsi"/>
          <w:sz w:val="24"/>
          <w:szCs w:val="24"/>
          <w:lang w:eastAsia="pl-PL"/>
        </w:rPr>
        <w:t>4</w:t>
      </w:r>
      <w:r w:rsidRPr="00141F1F">
        <w:rPr>
          <w:rFonts w:eastAsia="Times New Roman" w:cstheme="minorHAnsi"/>
          <w:sz w:val="24"/>
          <w:szCs w:val="24"/>
          <w:lang w:eastAsia="pl-PL"/>
        </w:rPr>
        <w:t>.WKO</w:t>
      </w:r>
    </w:p>
    <w:p w14:paraId="3ECE97CF" w14:textId="77777777" w:rsidR="00B31C18" w:rsidRPr="00141F1F" w:rsidRDefault="00B31C18" w:rsidP="00141F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2D58F8E" w14:textId="77777777" w:rsidR="00A70B53" w:rsidRPr="00141F1F" w:rsidRDefault="00A70B53" w:rsidP="00141F1F">
      <w:pPr>
        <w:widowControl w:val="0"/>
        <w:autoSpaceDE w:val="0"/>
        <w:autoSpaceDN w:val="0"/>
        <w:adjustRightInd w:val="0"/>
        <w:spacing w:after="0" w:line="276" w:lineRule="auto"/>
        <w:rPr>
          <w:rFonts w:eastAsiaTheme="majorEastAsia" w:cstheme="minorHAnsi"/>
          <w:b/>
          <w:sz w:val="24"/>
          <w:szCs w:val="24"/>
          <w:lang w:eastAsia="pl-PL"/>
        </w:rPr>
      </w:pPr>
    </w:p>
    <w:p w14:paraId="531771B5" w14:textId="45F108BC" w:rsidR="009D5708" w:rsidRPr="00141F1F" w:rsidRDefault="009D5708" w:rsidP="00141F1F">
      <w:pPr>
        <w:widowControl w:val="0"/>
        <w:autoSpaceDE w:val="0"/>
        <w:autoSpaceDN w:val="0"/>
        <w:adjustRightInd w:val="0"/>
        <w:spacing w:after="0" w:line="276" w:lineRule="auto"/>
        <w:rPr>
          <w:rFonts w:eastAsiaTheme="majorEastAsia" w:cstheme="minorHAnsi"/>
          <w:b/>
          <w:sz w:val="24"/>
          <w:szCs w:val="24"/>
          <w:lang w:eastAsia="pl-PL"/>
        </w:rPr>
      </w:pPr>
      <w:r w:rsidRPr="00141F1F">
        <w:rPr>
          <w:rFonts w:eastAsiaTheme="majorEastAsia" w:cstheme="minorHAnsi"/>
          <w:b/>
          <w:sz w:val="24"/>
          <w:szCs w:val="24"/>
          <w:lang w:eastAsia="pl-PL"/>
        </w:rPr>
        <w:t>Zawiadomienie o wyborze najkorzystniejszej oferty</w:t>
      </w:r>
    </w:p>
    <w:p w14:paraId="7B2DEA18" w14:textId="77777777" w:rsidR="00A70B53" w:rsidRPr="00141F1F" w:rsidRDefault="00A70B53" w:rsidP="00141F1F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5721055" w14:textId="2E410E74" w:rsidR="009D5708" w:rsidRPr="00141F1F" w:rsidRDefault="009D5708" w:rsidP="00141F1F">
      <w:pPr>
        <w:spacing w:after="0" w:line="276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141F1F">
        <w:rPr>
          <w:rFonts w:eastAsia="Times New Roman" w:cstheme="minorHAnsi"/>
          <w:i/>
          <w:iCs/>
          <w:sz w:val="24"/>
          <w:szCs w:val="24"/>
          <w:lang w:eastAsia="pl-PL"/>
        </w:rPr>
        <w:t>Dotyczy zamówienia publicznego pod nazwą:</w:t>
      </w:r>
      <w:r w:rsidRPr="00141F1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41F1F">
        <w:rPr>
          <w:rFonts w:eastAsia="Times New Roman" w:cstheme="minorHAnsi"/>
          <w:i/>
          <w:sz w:val="24"/>
          <w:szCs w:val="24"/>
          <w:lang w:eastAsia="pl-PL"/>
        </w:rPr>
        <w:t>„Zakup paliw</w:t>
      </w:r>
      <w:r w:rsidR="00FF202D" w:rsidRPr="00141F1F">
        <w:rPr>
          <w:rFonts w:eastAsia="Times New Roman" w:cstheme="minorHAnsi"/>
          <w:i/>
          <w:sz w:val="24"/>
          <w:szCs w:val="24"/>
          <w:lang w:eastAsia="pl-PL"/>
        </w:rPr>
        <w:t xml:space="preserve"> na potrzeby Starostwa Powiatowego w Białej Podlaskiej</w:t>
      </w:r>
      <w:r w:rsidRPr="00141F1F">
        <w:rPr>
          <w:rFonts w:eastAsia="Times New Roman" w:cstheme="minorHAnsi"/>
          <w:i/>
          <w:sz w:val="24"/>
          <w:szCs w:val="24"/>
          <w:lang w:eastAsia="pl-PL"/>
        </w:rPr>
        <w:t>”</w:t>
      </w:r>
    </w:p>
    <w:p w14:paraId="43E97614" w14:textId="77777777" w:rsidR="009D5708" w:rsidRPr="00141F1F" w:rsidRDefault="009D5708" w:rsidP="00141F1F">
      <w:pPr>
        <w:spacing w:after="0" w:line="276" w:lineRule="auto"/>
        <w:ind w:right="-468"/>
        <w:rPr>
          <w:rFonts w:eastAsia="Times New Roman" w:cstheme="minorHAnsi"/>
          <w:sz w:val="24"/>
          <w:szCs w:val="24"/>
          <w:lang w:eastAsia="pl-PL"/>
        </w:rPr>
      </w:pPr>
    </w:p>
    <w:p w14:paraId="6E63B800" w14:textId="47CC65E4" w:rsidR="009D5708" w:rsidRPr="00141F1F" w:rsidRDefault="009D5708" w:rsidP="00141F1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41F1F">
        <w:rPr>
          <w:rFonts w:eastAsia="Times New Roman" w:cstheme="minorHAnsi"/>
          <w:bCs/>
          <w:sz w:val="24"/>
          <w:szCs w:val="24"/>
          <w:lang w:eastAsia="pl-PL"/>
        </w:rPr>
        <w:t xml:space="preserve">Zawiadamiam, że </w:t>
      </w:r>
      <w:r w:rsidRPr="00141F1F">
        <w:rPr>
          <w:rFonts w:eastAsia="Times New Roman" w:cstheme="minorHAnsi"/>
          <w:sz w:val="24"/>
          <w:szCs w:val="24"/>
          <w:lang w:eastAsia="pl-PL"/>
        </w:rPr>
        <w:t xml:space="preserve">w wyniku przeprowadzonego </w:t>
      </w:r>
      <w:r w:rsidRPr="00141F1F">
        <w:rPr>
          <w:rFonts w:eastAsia="Times New Roman" w:cstheme="minorHAnsi"/>
          <w:bCs/>
          <w:sz w:val="24"/>
          <w:szCs w:val="24"/>
          <w:lang w:eastAsia="pl-PL"/>
        </w:rPr>
        <w:t>postępowania o udzielenie zamówienia publicznego pod nazwą „</w:t>
      </w:r>
      <w:r w:rsidRPr="00141F1F">
        <w:rPr>
          <w:rFonts w:eastAsia="Times New Roman" w:cstheme="minorHAnsi"/>
          <w:sz w:val="24"/>
          <w:szCs w:val="24"/>
          <w:lang w:eastAsia="pl-PL"/>
        </w:rPr>
        <w:t>Zakup paliw</w:t>
      </w:r>
      <w:r w:rsidR="00FF202D" w:rsidRPr="00141F1F">
        <w:rPr>
          <w:rFonts w:eastAsia="Times New Roman" w:cstheme="minorHAnsi"/>
          <w:sz w:val="24"/>
          <w:szCs w:val="24"/>
          <w:lang w:eastAsia="pl-PL"/>
        </w:rPr>
        <w:t xml:space="preserve"> na potrzeby Starostwa Powiatowego w Białej Podlaskiej</w:t>
      </w:r>
      <w:r w:rsidRPr="00141F1F">
        <w:rPr>
          <w:rFonts w:eastAsia="Times New Roman" w:cstheme="minorHAnsi"/>
          <w:sz w:val="24"/>
          <w:szCs w:val="24"/>
          <w:lang w:eastAsia="pl-PL"/>
        </w:rPr>
        <w:t xml:space="preserve">” wybrana została oferta </w:t>
      </w:r>
      <w:r w:rsidR="006F43DF" w:rsidRPr="00141F1F">
        <w:rPr>
          <w:rFonts w:eastAsia="Times New Roman" w:cstheme="minorHAnsi"/>
          <w:b/>
          <w:sz w:val="24"/>
          <w:szCs w:val="24"/>
          <w:lang w:eastAsia="pl-PL"/>
        </w:rPr>
        <w:t xml:space="preserve">„OLBENZ” Spółki z ograniczoną odpowiedzialnością </w:t>
      </w:r>
      <w:r w:rsidR="007E26A1" w:rsidRPr="00141F1F">
        <w:rPr>
          <w:rFonts w:eastAsia="Times New Roman" w:cstheme="minorHAnsi"/>
          <w:b/>
          <w:sz w:val="24"/>
          <w:szCs w:val="24"/>
          <w:lang w:eastAsia="pl-PL"/>
        </w:rPr>
        <w:br/>
      </w:r>
      <w:r w:rsidRPr="00141F1F">
        <w:rPr>
          <w:rFonts w:eastAsia="Times New Roman" w:cstheme="minorHAnsi"/>
          <w:bCs/>
          <w:sz w:val="24"/>
          <w:szCs w:val="24"/>
          <w:lang w:eastAsia="pl-PL"/>
        </w:rPr>
        <w:t xml:space="preserve">z siedzibą w Białej Podlaskiej, </w:t>
      </w:r>
      <w:r w:rsidRPr="00141F1F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6F43DF" w:rsidRPr="00141F1F">
        <w:rPr>
          <w:rFonts w:eastAsia="Times New Roman" w:cstheme="minorHAnsi"/>
          <w:sz w:val="24"/>
          <w:szCs w:val="24"/>
          <w:lang w:eastAsia="pl-PL"/>
        </w:rPr>
        <w:t>Księcia Witolda 15</w:t>
      </w:r>
      <w:r w:rsidRPr="00141F1F">
        <w:rPr>
          <w:rFonts w:eastAsia="Times New Roman" w:cstheme="minorHAnsi"/>
          <w:sz w:val="24"/>
          <w:szCs w:val="24"/>
          <w:lang w:eastAsia="pl-PL"/>
        </w:rPr>
        <w:t xml:space="preserve">, 21-500 Biała Podlaska, z ceną (brutto) </w:t>
      </w:r>
      <w:r w:rsidR="006F43DF" w:rsidRPr="00141F1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72 625,00 </w:t>
      </w:r>
      <w:r w:rsidRPr="00141F1F">
        <w:rPr>
          <w:rFonts w:eastAsia="Times New Roman" w:cstheme="minorHAnsi"/>
          <w:b/>
          <w:bCs/>
          <w:sz w:val="24"/>
          <w:szCs w:val="24"/>
          <w:lang w:eastAsia="pl-PL"/>
        </w:rPr>
        <w:t>zł</w:t>
      </w:r>
      <w:r w:rsidRPr="00141F1F">
        <w:rPr>
          <w:rFonts w:eastAsia="Times New Roman" w:cstheme="minorHAnsi"/>
          <w:sz w:val="24"/>
          <w:szCs w:val="24"/>
          <w:lang w:eastAsia="pl-PL"/>
        </w:rPr>
        <w:t>.</w:t>
      </w:r>
    </w:p>
    <w:p w14:paraId="3AB62EBD" w14:textId="77777777" w:rsidR="007E26A1" w:rsidRPr="00141F1F" w:rsidRDefault="007E26A1" w:rsidP="00141F1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296D6EF" w14:textId="58F55EAA" w:rsidR="009D5708" w:rsidRPr="00141F1F" w:rsidRDefault="009D5708" w:rsidP="00141F1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41F1F">
        <w:rPr>
          <w:rFonts w:eastAsia="Times New Roman" w:cstheme="minorHAnsi"/>
          <w:sz w:val="24"/>
          <w:szCs w:val="24"/>
          <w:lang w:eastAsia="pl-PL"/>
        </w:rPr>
        <w:t xml:space="preserve">Oceny ofert dokonano na podstawie kryterium: cena – 50%, odległość stacji paliwowej </w:t>
      </w:r>
      <w:r w:rsidR="007E26A1" w:rsidRPr="00141F1F">
        <w:rPr>
          <w:rFonts w:eastAsia="Times New Roman" w:cstheme="minorHAnsi"/>
          <w:sz w:val="24"/>
          <w:szCs w:val="24"/>
          <w:lang w:eastAsia="pl-PL"/>
        </w:rPr>
        <w:br/>
      </w:r>
      <w:r w:rsidRPr="00141F1F">
        <w:rPr>
          <w:rFonts w:eastAsia="Times New Roman" w:cstheme="minorHAnsi"/>
          <w:sz w:val="24"/>
          <w:szCs w:val="24"/>
          <w:lang w:eastAsia="pl-PL"/>
        </w:rPr>
        <w:t xml:space="preserve">od siedziby </w:t>
      </w:r>
      <w:r w:rsidR="007E26A1" w:rsidRPr="00141F1F">
        <w:rPr>
          <w:rFonts w:eastAsia="Times New Roman" w:cstheme="minorHAnsi"/>
          <w:sz w:val="24"/>
          <w:szCs w:val="24"/>
          <w:lang w:eastAsia="pl-PL"/>
        </w:rPr>
        <w:t>Z</w:t>
      </w:r>
      <w:r w:rsidRPr="00141F1F">
        <w:rPr>
          <w:rFonts w:eastAsia="Times New Roman" w:cstheme="minorHAnsi"/>
          <w:sz w:val="24"/>
          <w:szCs w:val="24"/>
          <w:lang w:eastAsia="pl-PL"/>
        </w:rPr>
        <w:t>amawiającego – 20%, stały rabat – 30%.</w:t>
      </w:r>
    </w:p>
    <w:p w14:paraId="6FC036E9" w14:textId="4B79DCB7" w:rsidR="009D5708" w:rsidRPr="00141F1F" w:rsidRDefault="009D5708" w:rsidP="00141F1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41F1F">
        <w:rPr>
          <w:rFonts w:eastAsia="Times New Roman" w:cstheme="minorHAnsi"/>
          <w:sz w:val="24"/>
          <w:szCs w:val="24"/>
          <w:lang w:eastAsia="pl-PL"/>
        </w:rPr>
        <w:t xml:space="preserve">Wybrana oferta przedstawia najkorzystniejszy bilans ceny i kryterium odległości stacji paliwowej od siedziby </w:t>
      </w:r>
      <w:r w:rsidR="00A70B53" w:rsidRPr="00141F1F">
        <w:rPr>
          <w:rFonts w:eastAsia="Times New Roman" w:cstheme="minorHAnsi"/>
          <w:sz w:val="24"/>
          <w:szCs w:val="24"/>
          <w:lang w:eastAsia="pl-PL"/>
        </w:rPr>
        <w:t>Z</w:t>
      </w:r>
      <w:r w:rsidRPr="00141F1F">
        <w:rPr>
          <w:rFonts w:eastAsia="Times New Roman" w:cstheme="minorHAnsi"/>
          <w:sz w:val="24"/>
          <w:szCs w:val="24"/>
          <w:lang w:eastAsia="pl-PL"/>
        </w:rPr>
        <w:t>amawiającego spośród następujących ofert niepodlegających odrzuceniu.</w:t>
      </w:r>
    </w:p>
    <w:p w14:paraId="178883F5" w14:textId="77777777" w:rsidR="006F43DF" w:rsidRPr="00141F1F" w:rsidRDefault="006F43DF" w:rsidP="00141F1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941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4111"/>
        <w:gridCol w:w="992"/>
        <w:gridCol w:w="1701"/>
        <w:gridCol w:w="853"/>
        <w:gridCol w:w="1273"/>
      </w:tblGrid>
      <w:tr w:rsidR="009D5708" w:rsidRPr="00141F1F" w14:paraId="7EAA17EF" w14:textId="77777777" w:rsidTr="00A70B53">
        <w:trPr>
          <w:trHeight w:val="735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7694E" w14:textId="77777777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FAC08" w14:textId="77777777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Nazwa (firma) i adres wykonawcy</w:t>
            </w:r>
          </w:p>
          <w:p w14:paraId="08576874" w14:textId="77777777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EF0CD" w14:textId="77777777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Ilość punktów przyznana ofercie w kryterium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8A6F7" w14:textId="77777777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  <w:t>Łączna punktacja przyznana ofercie</w:t>
            </w:r>
          </w:p>
        </w:tc>
      </w:tr>
      <w:tr w:rsidR="006F43DF" w:rsidRPr="00141F1F" w14:paraId="1DC3DAF4" w14:textId="77777777" w:rsidTr="00A70B53">
        <w:trPr>
          <w:trHeight w:val="1359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53398" w14:textId="77777777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92D27" w14:textId="77777777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61054" w14:textId="77777777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Cena</w:t>
            </w:r>
          </w:p>
          <w:p w14:paraId="236D345E" w14:textId="77777777" w:rsidR="009D5708" w:rsidRPr="00141F1F" w:rsidRDefault="009D5708" w:rsidP="00141F1F">
            <w:pPr>
              <w:spacing w:after="0" w:line="276" w:lineRule="auto"/>
              <w:ind w:firstLine="227"/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EC96D" w14:textId="7F932401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  <w:t xml:space="preserve">Odległość stacji paliwowej od siedziby </w:t>
            </w:r>
            <w:r w:rsidR="007E26A1" w:rsidRPr="00141F1F"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  <w:t>Z</w:t>
            </w:r>
            <w:r w:rsidRPr="00141F1F"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  <w:t>amawiającego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214D2" w14:textId="77777777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  <w:t>Stały rabat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574F0" w14:textId="77777777" w:rsidR="009D5708" w:rsidRPr="00141F1F" w:rsidRDefault="009D5708" w:rsidP="00141F1F">
            <w:pPr>
              <w:spacing w:after="0" w:line="276" w:lineRule="auto"/>
              <w:ind w:firstLine="227"/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</w:pPr>
          </w:p>
        </w:tc>
      </w:tr>
      <w:tr w:rsidR="006F43DF" w:rsidRPr="00141F1F" w14:paraId="74C2A1CE" w14:textId="77777777" w:rsidTr="00A70B53">
        <w:trPr>
          <w:trHeight w:val="1359"/>
        </w:trPr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7CD6" w14:textId="76368673" w:rsidR="006F43DF" w:rsidRPr="00141F1F" w:rsidRDefault="006F43DF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18136" w14:textId="34B6A5D9" w:rsidR="00A70B53" w:rsidRPr="00141F1F" w:rsidRDefault="006F43DF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Wielobranżowe</w:t>
            </w:r>
          </w:p>
          <w:p w14:paraId="4ECD5C67" w14:textId="589FACB5" w:rsidR="006F43DF" w:rsidRPr="00141F1F" w:rsidRDefault="006F43DF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„Komunalnik” Sp. z o.o.</w:t>
            </w:r>
          </w:p>
          <w:p w14:paraId="33838AE1" w14:textId="77777777" w:rsidR="006F43DF" w:rsidRPr="00141F1F" w:rsidRDefault="006F43DF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Al. Jana Pawła II 33</w:t>
            </w:r>
          </w:p>
          <w:p w14:paraId="56D8F149" w14:textId="5FEC7216" w:rsidR="006F43DF" w:rsidRPr="00141F1F" w:rsidRDefault="006F43DF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21-500 Biała Podlaska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D6BAA" w14:textId="3EEE2709" w:rsidR="006F43DF" w:rsidRPr="00141F1F" w:rsidRDefault="006F43DF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48,17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8330C" w14:textId="6034229A" w:rsidR="006F43DF" w:rsidRPr="00141F1F" w:rsidRDefault="006F43DF" w:rsidP="00141F1F">
            <w:pPr>
              <w:spacing w:after="0" w:line="276" w:lineRule="auto"/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B287B" w14:textId="30467D81" w:rsidR="006F43DF" w:rsidRPr="00141F1F" w:rsidRDefault="006F43DF" w:rsidP="00141F1F">
            <w:pPr>
              <w:spacing w:after="0" w:line="276" w:lineRule="auto"/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B758" w14:textId="789AB894" w:rsidR="006F43DF" w:rsidRPr="00141F1F" w:rsidRDefault="006F43DF" w:rsidP="00141F1F">
            <w:pPr>
              <w:spacing w:after="0" w:line="276" w:lineRule="auto"/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kern w:val="24"/>
                <w:sz w:val="24"/>
                <w:szCs w:val="24"/>
                <w:lang w:eastAsia="pl-PL"/>
              </w:rPr>
              <w:t>80,17</w:t>
            </w:r>
          </w:p>
        </w:tc>
      </w:tr>
      <w:tr w:rsidR="006F43DF" w:rsidRPr="00141F1F" w14:paraId="2FACF591" w14:textId="77777777" w:rsidTr="00A70B53">
        <w:trPr>
          <w:trHeight w:val="1028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D95A" w14:textId="640240F1" w:rsidR="003C7FC4" w:rsidRPr="00141F1F" w:rsidRDefault="006F43DF" w:rsidP="00141F1F">
            <w:p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3C7FC4"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49F" w14:textId="77777777" w:rsidR="00A70B53" w:rsidRPr="00141F1F" w:rsidRDefault="003C7FC4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„OLBENZ” Sp. z .o.</w:t>
            </w:r>
          </w:p>
          <w:p w14:paraId="3A264DF6" w14:textId="77777777" w:rsidR="00A70B53" w:rsidRPr="00141F1F" w:rsidRDefault="003C7FC4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ul. Księcia Witolda 15</w:t>
            </w:r>
          </w:p>
          <w:p w14:paraId="331E3DAB" w14:textId="55DDD44C" w:rsidR="003C7FC4" w:rsidRPr="00141F1F" w:rsidRDefault="003C7FC4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21-500 Biała Podlaska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9939" w14:textId="37192A64" w:rsidR="003C7FC4" w:rsidRPr="00141F1F" w:rsidRDefault="006F43DF" w:rsidP="00141F1F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9DA" w14:textId="6AF61107" w:rsidR="003C7FC4" w:rsidRPr="00141F1F" w:rsidRDefault="003C7FC4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583C" w14:textId="33903825" w:rsidR="003C7FC4" w:rsidRPr="00141F1F" w:rsidRDefault="006F43DF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00B" w14:textId="2A30BE92" w:rsidR="003C7FC4" w:rsidRPr="00141F1F" w:rsidRDefault="006F43DF" w:rsidP="00141F1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41F1F">
              <w:rPr>
                <w:rFonts w:cstheme="minorHAnsi"/>
                <w:color w:val="000000"/>
                <w:sz w:val="24"/>
                <w:szCs w:val="24"/>
              </w:rPr>
              <w:t>100,00</w:t>
            </w:r>
          </w:p>
        </w:tc>
      </w:tr>
      <w:tr w:rsidR="006F43DF" w:rsidRPr="00141F1F" w14:paraId="0D17DEA7" w14:textId="77777777" w:rsidTr="00A70B53">
        <w:trPr>
          <w:trHeight w:val="171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8C37" w14:textId="7D270714" w:rsidR="009D5708" w:rsidRPr="00141F1F" w:rsidRDefault="006F43DF" w:rsidP="00141F1F">
            <w:p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9D5708"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EAE8" w14:textId="5E053645" w:rsidR="00A70B53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Przedsiębiorstwo Produkcyjne,</w:t>
            </w:r>
          </w:p>
          <w:p w14:paraId="6C17286B" w14:textId="6A89B4D9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Handlowe i Usługowe</w:t>
            </w:r>
          </w:p>
          <w:p w14:paraId="4F767640" w14:textId="77777777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„Dombud” Sp. z o.o.</w:t>
            </w:r>
          </w:p>
          <w:p w14:paraId="0EA345F3" w14:textId="77777777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ul. Brzeska 174</w:t>
            </w:r>
          </w:p>
          <w:p w14:paraId="28BF46CF" w14:textId="77777777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21-500 Biała Podlaska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2A45" w14:textId="15CEE929" w:rsidR="009D5708" w:rsidRPr="00141F1F" w:rsidRDefault="006F43DF" w:rsidP="00141F1F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864F" w14:textId="77777777" w:rsidR="009D5708" w:rsidRPr="00141F1F" w:rsidRDefault="009D5708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7E75" w14:textId="7ACE1C06" w:rsidR="009D5708" w:rsidRPr="00141F1F" w:rsidRDefault="003C7FC4" w:rsidP="00141F1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41F1F">
              <w:rPr>
                <w:rFonts w:eastAsia="Times New Roman" w:cstheme="minorHAns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2EB6" w14:textId="22B9097E" w:rsidR="009D5708" w:rsidRPr="00141F1F" w:rsidRDefault="006F43DF" w:rsidP="00141F1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41F1F">
              <w:rPr>
                <w:rFonts w:cstheme="minorHAnsi"/>
                <w:color w:val="000000"/>
                <w:sz w:val="24"/>
                <w:szCs w:val="24"/>
              </w:rPr>
              <w:t>95,63</w:t>
            </w:r>
          </w:p>
        </w:tc>
      </w:tr>
    </w:tbl>
    <w:p w14:paraId="55A2B017" w14:textId="77777777" w:rsidR="006F43DF" w:rsidRPr="00141F1F" w:rsidRDefault="006F43DF" w:rsidP="00141F1F">
      <w:pPr>
        <w:spacing w:after="0" w:line="276" w:lineRule="auto"/>
        <w:rPr>
          <w:rFonts w:eastAsia="Times New Roman" w:cstheme="minorHAnsi"/>
          <w:kern w:val="24"/>
          <w:sz w:val="24"/>
          <w:szCs w:val="24"/>
          <w:lang w:eastAsia="pl-PL"/>
        </w:rPr>
      </w:pPr>
    </w:p>
    <w:p w14:paraId="17061AD4" w14:textId="6B3B1BB4" w:rsidR="003C7FC4" w:rsidRPr="00141F1F" w:rsidRDefault="003C7FC4" w:rsidP="00141F1F">
      <w:pPr>
        <w:spacing w:after="0" w:line="276" w:lineRule="auto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141F1F">
        <w:rPr>
          <w:rFonts w:eastAsia="Times New Roman" w:cstheme="minorHAnsi"/>
          <w:kern w:val="24"/>
          <w:sz w:val="24"/>
          <w:szCs w:val="24"/>
          <w:lang w:eastAsia="pl-PL"/>
        </w:rPr>
        <w:lastRenderedPageBreak/>
        <w:t xml:space="preserve">Oferta nr </w:t>
      </w:r>
      <w:r w:rsidR="006F43DF" w:rsidRPr="00141F1F">
        <w:rPr>
          <w:rFonts w:eastAsia="Times New Roman" w:cstheme="minorHAnsi"/>
          <w:kern w:val="24"/>
          <w:sz w:val="24"/>
          <w:szCs w:val="24"/>
          <w:lang w:eastAsia="pl-PL"/>
        </w:rPr>
        <w:t>4</w:t>
      </w:r>
    </w:p>
    <w:p w14:paraId="19512496" w14:textId="77777777" w:rsidR="00A70B53" w:rsidRPr="00141F1F" w:rsidRDefault="00A70B53" w:rsidP="00141F1F">
      <w:pPr>
        <w:spacing w:after="0" w:line="276" w:lineRule="auto"/>
        <w:rPr>
          <w:rFonts w:eastAsia="Times New Roman" w:cstheme="minorHAnsi"/>
          <w:kern w:val="24"/>
          <w:sz w:val="24"/>
          <w:szCs w:val="24"/>
          <w:lang w:eastAsia="pl-PL"/>
        </w:rPr>
      </w:pPr>
    </w:p>
    <w:p w14:paraId="0D76436D" w14:textId="01D408AD" w:rsidR="00B31C18" w:rsidRPr="00141F1F" w:rsidRDefault="003C7FC4" w:rsidP="00141F1F">
      <w:pPr>
        <w:spacing w:after="0" w:line="276" w:lineRule="auto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141F1F">
        <w:rPr>
          <w:rFonts w:eastAsia="Times New Roman" w:cstheme="minorHAnsi"/>
          <w:kern w:val="24"/>
          <w:sz w:val="24"/>
          <w:szCs w:val="24"/>
          <w:lang w:eastAsia="pl-PL"/>
        </w:rPr>
        <w:t>Oferta złożona przez PH C</w:t>
      </w:r>
      <w:r w:rsidR="003B0DF0" w:rsidRPr="00141F1F">
        <w:rPr>
          <w:rFonts w:eastAsia="Times New Roman" w:cstheme="minorHAnsi"/>
          <w:kern w:val="24"/>
          <w:sz w:val="24"/>
          <w:szCs w:val="24"/>
          <w:lang w:eastAsia="pl-PL"/>
        </w:rPr>
        <w:t>ONKRET</w:t>
      </w:r>
      <w:r w:rsidRPr="00141F1F">
        <w:rPr>
          <w:rFonts w:eastAsia="Times New Roman" w:cstheme="minorHAnsi"/>
          <w:kern w:val="24"/>
          <w:sz w:val="24"/>
          <w:szCs w:val="24"/>
          <w:lang w:eastAsia="pl-PL"/>
        </w:rPr>
        <w:t xml:space="preserve"> Spółkę z ograniczoną odpowiedzialnością z siedzibą </w:t>
      </w:r>
      <w:r w:rsidR="006F43DF" w:rsidRPr="00141F1F">
        <w:rPr>
          <w:rFonts w:eastAsia="Times New Roman" w:cstheme="minorHAnsi"/>
          <w:kern w:val="24"/>
          <w:sz w:val="24"/>
          <w:szCs w:val="24"/>
          <w:lang w:eastAsia="pl-PL"/>
        </w:rPr>
        <w:br/>
      </w:r>
      <w:r w:rsidRPr="00141F1F">
        <w:rPr>
          <w:rFonts w:eastAsia="Times New Roman" w:cstheme="minorHAnsi"/>
          <w:kern w:val="24"/>
          <w:sz w:val="24"/>
          <w:szCs w:val="24"/>
          <w:lang w:eastAsia="pl-PL"/>
        </w:rPr>
        <w:t xml:space="preserve">w Białej Podlaskiej, ul. Sidorska 59, 21-500 Biała Podlaska została odrzucona, ponieważ </w:t>
      </w:r>
      <w:r w:rsidR="00F664AC" w:rsidRPr="00141F1F">
        <w:rPr>
          <w:rFonts w:eastAsia="Times New Roman" w:cstheme="minorHAnsi"/>
          <w:kern w:val="24"/>
          <w:sz w:val="24"/>
          <w:szCs w:val="24"/>
          <w:lang w:eastAsia="pl-PL"/>
        </w:rPr>
        <w:t>oferta została złożona po terminie. Zgodnie z pkt IX ppkt 1</w:t>
      </w:r>
      <w:r w:rsidR="003B0DF0" w:rsidRPr="00141F1F">
        <w:rPr>
          <w:rFonts w:eastAsia="Times New Roman" w:cstheme="minorHAnsi"/>
          <w:kern w:val="24"/>
          <w:sz w:val="24"/>
          <w:szCs w:val="24"/>
          <w:lang w:eastAsia="pl-PL"/>
        </w:rPr>
        <w:t xml:space="preserve"> </w:t>
      </w:r>
      <w:r w:rsidR="00F664AC" w:rsidRPr="00141F1F">
        <w:rPr>
          <w:rFonts w:eastAsia="Times New Roman" w:cstheme="minorHAnsi"/>
          <w:kern w:val="24"/>
          <w:sz w:val="24"/>
          <w:szCs w:val="24"/>
          <w:lang w:eastAsia="pl-PL"/>
        </w:rPr>
        <w:t>Specyfikacji Istotnych Warunków Zamówienia ofertę należ</w:t>
      </w:r>
      <w:r w:rsidR="003B0DF0" w:rsidRPr="00141F1F">
        <w:rPr>
          <w:rFonts w:eastAsia="Times New Roman" w:cstheme="minorHAnsi"/>
          <w:kern w:val="24"/>
          <w:sz w:val="24"/>
          <w:szCs w:val="24"/>
          <w:lang w:eastAsia="pl-PL"/>
        </w:rPr>
        <w:t>y</w:t>
      </w:r>
      <w:r w:rsidR="00F664AC" w:rsidRPr="00141F1F">
        <w:rPr>
          <w:rFonts w:eastAsia="Times New Roman" w:cstheme="minorHAnsi"/>
          <w:kern w:val="24"/>
          <w:sz w:val="24"/>
          <w:szCs w:val="24"/>
          <w:lang w:eastAsia="pl-PL"/>
        </w:rPr>
        <w:t xml:space="preserve"> złożyć do dnia </w:t>
      </w:r>
      <w:r w:rsidR="007E26A1" w:rsidRPr="00141F1F">
        <w:rPr>
          <w:rFonts w:eastAsia="Times New Roman" w:cstheme="minorHAnsi"/>
          <w:kern w:val="24"/>
          <w:sz w:val="24"/>
          <w:szCs w:val="24"/>
          <w:lang w:eastAsia="pl-PL"/>
        </w:rPr>
        <w:t>4</w:t>
      </w:r>
      <w:r w:rsidR="00F664AC" w:rsidRPr="00141F1F">
        <w:rPr>
          <w:rFonts w:eastAsia="Times New Roman" w:cstheme="minorHAnsi"/>
          <w:kern w:val="24"/>
          <w:sz w:val="24"/>
          <w:szCs w:val="24"/>
          <w:lang w:eastAsia="pl-PL"/>
        </w:rPr>
        <w:t>.12.202</w:t>
      </w:r>
      <w:r w:rsidR="007E26A1" w:rsidRPr="00141F1F">
        <w:rPr>
          <w:rFonts w:eastAsia="Times New Roman" w:cstheme="minorHAnsi"/>
          <w:kern w:val="24"/>
          <w:sz w:val="24"/>
          <w:szCs w:val="24"/>
          <w:lang w:eastAsia="pl-PL"/>
        </w:rPr>
        <w:t>4</w:t>
      </w:r>
      <w:r w:rsidR="00F664AC" w:rsidRPr="00141F1F">
        <w:rPr>
          <w:rFonts w:eastAsia="Times New Roman" w:cstheme="minorHAnsi"/>
          <w:kern w:val="24"/>
          <w:sz w:val="24"/>
          <w:szCs w:val="24"/>
          <w:lang w:eastAsia="pl-PL"/>
        </w:rPr>
        <w:t xml:space="preserve"> r. do godz. 9:00 w Starostwie Powiatowym w Białej Podlaskiej ul. Brzeska 41, pokój 316 lub za pośrednictwem poczty. Oferta ww. Wykonawcy wpłynęła do Kancelarii Ogólnej Starostwa Powiatowego w Białej Podlaskiej dnia </w:t>
      </w:r>
      <w:r w:rsidR="007E26A1" w:rsidRPr="00141F1F">
        <w:rPr>
          <w:rFonts w:eastAsia="Times New Roman" w:cstheme="minorHAnsi"/>
          <w:kern w:val="24"/>
          <w:sz w:val="24"/>
          <w:szCs w:val="24"/>
          <w:lang w:eastAsia="pl-PL"/>
        </w:rPr>
        <w:t>4</w:t>
      </w:r>
      <w:r w:rsidR="00F664AC" w:rsidRPr="00141F1F">
        <w:rPr>
          <w:rFonts w:eastAsia="Times New Roman" w:cstheme="minorHAnsi"/>
          <w:kern w:val="24"/>
          <w:sz w:val="24"/>
          <w:szCs w:val="24"/>
          <w:lang w:eastAsia="pl-PL"/>
        </w:rPr>
        <w:t>.12.202</w:t>
      </w:r>
      <w:r w:rsidR="007E26A1" w:rsidRPr="00141F1F">
        <w:rPr>
          <w:rFonts w:eastAsia="Times New Roman" w:cstheme="minorHAnsi"/>
          <w:kern w:val="24"/>
          <w:sz w:val="24"/>
          <w:szCs w:val="24"/>
          <w:lang w:eastAsia="pl-PL"/>
        </w:rPr>
        <w:t>4</w:t>
      </w:r>
      <w:r w:rsidR="00F664AC" w:rsidRPr="00141F1F">
        <w:rPr>
          <w:rFonts w:eastAsia="Times New Roman" w:cstheme="minorHAnsi"/>
          <w:kern w:val="24"/>
          <w:sz w:val="24"/>
          <w:szCs w:val="24"/>
          <w:lang w:eastAsia="pl-PL"/>
        </w:rPr>
        <w:t xml:space="preserve"> r. o godz. 9:01</w:t>
      </w:r>
      <w:r w:rsidR="003B0DF0" w:rsidRPr="00141F1F">
        <w:rPr>
          <w:rFonts w:eastAsia="Times New Roman" w:cstheme="minorHAnsi"/>
          <w:kern w:val="24"/>
          <w:sz w:val="24"/>
          <w:szCs w:val="24"/>
          <w:lang w:eastAsia="pl-PL"/>
        </w:rPr>
        <w:t>, a zatem po upływie terminu składania ofert.</w:t>
      </w:r>
    </w:p>
    <w:p w14:paraId="249A1175" w14:textId="77777777" w:rsidR="007E26A1" w:rsidRPr="00141F1F" w:rsidRDefault="007E26A1" w:rsidP="00141F1F">
      <w:pPr>
        <w:spacing w:after="0" w:line="276" w:lineRule="auto"/>
        <w:ind w:left="5664"/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</w:pPr>
    </w:p>
    <w:p w14:paraId="5612D87B" w14:textId="77777777" w:rsidR="00314952" w:rsidRDefault="00314952" w:rsidP="00314952">
      <w:pPr>
        <w:spacing w:after="0" w:line="276" w:lineRule="auto"/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  <w:tab/>
      </w:r>
    </w:p>
    <w:p w14:paraId="74F58401" w14:textId="332964F5" w:rsidR="00314952" w:rsidRPr="00141F1F" w:rsidRDefault="00314952" w:rsidP="00314952">
      <w:pPr>
        <w:spacing w:after="0" w:line="276" w:lineRule="auto"/>
        <w:ind w:left="4956" w:firstLine="708"/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  <w:t>wz. STAROSTY</w:t>
      </w:r>
    </w:p>
    <w:p w14:paraId="4A6CE09D" w14:textId="691667CA" w:rsidR="007E26A1" w:rsidRPr="00141F1F" w:rsidRDefault="00314952" w:rsidP="00141F1F">
      <w:pPr>
        <w:spacing w:after="0" w:line="276" w:lineRule="auto"/>
        <w:ind w:left="5664"/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kern w:val="24"/>
          <w:sz w:val="24"/>
          <w:szCs w:val="24"/>
          <w:lang w:eastAsia="pl-PL"/>
        </w:rPr>
        <w:t xml:space="preserve">   Artur Grzyb</w:t>
      </w:r>
    </w:p>
    <w:p w14:paraId="57FDEA26" w14:textId="059B5570" w:rsidR="00B31C18" w:rsidRDefault="00314952" w:rsidP="00141F1F">
      <w:pPr>
        <w:spacing w:after="0" w:line="276" w:lineRule="auto"/>
        <w:ind w:left="566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WICESTAROSTA</w:t>
      </w:r>
    </w:p>
    <w:p w14:paraId="4EEE3D65" w14:textId="4A6F233C" w:rsidR="00314952" w:rsidRPr="00141F1F" w:rsidRDefault="00314952" w:rsidP="00141F1F">
      <w:pPr>
        <w:spacing w:after="0" w:line="276" w:lineRule="auto"/>
        <w:ind w:left="566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/-/</w:t>
      </w:r>
    </w:p>
    <w:sectPr w:rsidR="00314952" w:rsidRPr="00141F1F" w:rsidSect="001F39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08"/>
    <w:rsid w:val="00020A70"/>
    <w:rsid w:val="000E7449"/>
    <w:rsid w:val="0011674E"/>
    <w:rsid w:val="00141F1F"/>
    <w:rsid w:val="00240562"/>
    <w:rsid w:val="002D4E34"/>
    <w:rsid w:val="00314952"/>
    <w:rsid w:val="003B0DF0"/>
    <w:rsid w:val="003C7FC4"/>
    <w:rsid w:val="004F00E4"/>
    <w:rsid w:val="006F43DF"/>
    <w:rsid w:val="007E26A1"/>
    <w:rsid w:val="009D5708"/>
    <w:rsid w:val="00A70B53"/>
    <w:rsid w:val="00B31C18"/>
    <w:rsid w:val="00E71391"/>
    <w:rsid w:val="00F664AC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9418"/>
  <w15:chartTrackingRefBased/>
  <w15:docId w15:val="{E9219FC1-DC99-4B23-965B-2C364380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0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Kosińska</dc:creator>
  <cp:keywords/>
  <dc:description/>
  <cp:lastModifiedBy>Weronika Kosińska</cp:lastModifiedBy>
  <cp:revision>7</cp:revision>
  <cp:lastPrinted>2023-12-28T09:15:00Z</cp:lastPrinted>
  <dcterms:created xsi:type="dcterms:W3CDTF">2023-12-28T08:25:00Z</dcterms:created>
  <dcterms:modified xsi:type="dcterms:W3CDTF">2024-12-06T11:22:00Z</dcterms:modified>
</cp:coreProperties>
</file>