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FD6D" w14:textId="77777777" w:rsidR="0099385F" w:rsidRPr="003C6EF3" w:rsidRDefault="0099385F" w:rsidP="00BA0C80">
      <w:pPr>
        <w:rPr>
          <w:rFonts w:cstheme="minorHAnsi"/>
          <w:sz w:val="24"/>
          <w:szCs w:val="24"/>
        </w:rPr>
      </w:pPr>
    </w:p>
    <w:p w14:paraId="77272D1D" w14:textId="77777777" w:rsidR="00EE7604" w:rsidRPr="00EE7604" w:rsidRDefault="00EE7604" w:rsidP="00BA0C80">
      <w:pPr>
        <w:ind w:left="6372"/>
        <w:rPr>
          <w:rFonts w:cstheme="minorHAnsi"/>
          <w:sz w:val="24"/>
          <w:szCs w:val="24"/>
        </w:rPr>
      </w:pPr>
      <w:r w:rsidRPr="00EE7604">
        <w:rPr>
          <w:rFonts w:cstheme="minorHAnsi"/>
          <w:sz w:val="24"/>
          <w:szCs w:val="24"/>
        </w:rPr>
        <w:t>Załącznik Nr 1 do umowy</w:t>
      </w:r>
    </w:p>
    <w:p w14:paraId="34FAAEBE" w14:textId="77777777" w:rsidR="00BE6CE8" w:rsidRPr="003C6EF3" w:rsidRDefault="00EE7604" w:rsidP="00BA0C80">
      <w:pPr>
        <w:ind w:left="283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</w:t>
      </w:r>
      <w:r w:rsidR="00BE6CE8" w:rsidRPr="003C6EF3">
        <w:rPr>
          <w:rFonts w:cstheme="minorHAnsi"/>
          <w:b/>
          <w:sz w:val="24"/>
          <w:szCs w:val="24"/>
        </w:rPr>
        <w:t xml:space="preserve"> zamówienia</w:t>
      </w:r>
    </w:p>
    <w:p w14:paraId="100E7695" w14:textId="77777777" w:rsidR="00F579E9" w:rsidRPr="003C6EF3" w:rsidRDefault="00F579E9" w:rsidP="00BA0C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E7F784" w14:textId="77777777" w:rsidR="008516A4" w:rsidRPr="003C6EF3" w:rsidRDefault="008516A4" w:rsidP="00BA0C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0F3E11" w14:textId="77777777" w:rsidR="00EE7604" w:rsidRDefault="00EE7604" w:rsidP="00BA0C8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0B116B">
        <w:rPr>
          <w:rFonts w:cstheme="minorHAnsi"/>
          <w:sz w:val="24"/>
          <w:szCs w:val="24"/>
        </w:rPr>
        <w:t xml:space="preserve">Przedmiotem zamówienia jest </w:t>
      </w:r>
      <w:r w:rsidR="004F2C8F" w:rsidRPr="000B116B">
        <w:rPr>
          <w:rFonts w:cstheme="minorHAnsi"/>
          <w:sz w:val="24"/>
          <w:szCs w:val="24"/>
        </w:rPr>
        <w:t>opracowanie</w:t>
      </w:r>
      <w:r w:rsidR="006625CE" w:rsidRPr="000B116B">
        <w:rPr>
          <w:rFonts w:cstheme="minorHAnsi"/>
          <w:sz w:val="24"/>
          <w:szCs w:val="24"/>
        </w:rPr>
        <w:t xml:space="preserve"> </w:t>
      </w:r>
      <w:r w:rsidR="00AF0326" w:rsidRPr="000B116B">
        <w:rPr>
          <w:rFonts w:cstheme="minorHAnsi"/>
          <w:sz w:val="24"/>
          <w:szCs w:val="24"/>
        </w:rPr>
        <w:t>progra</w:t>
      </w:r>
      <w:r w:rsidR="00F077CA" w:rsidRPr="000B116B">
        <w:rPr>
          <w:rFonts w:cstheme="minorHAnsi"/>
          <w:sz w:val="24"/>
          <w:szCs w:val="24"/>
        </w:rPr>
        <w:t>mu funkcjonalno-użytkowego</w:t>
      </w:r>
      <w:r w:rsidR="00C63CE8" w:rsidRPr="000B116B">
        <w:rPr>
          <w:rFonts w:cstheme="minorHAnsi"/>
          <w:sz w:val="24"/>
          <w:szCs w:val="24"/>
        </w:rPr>
        <w:t xml:space="preserve"> </w:t>
      </w:r>
      <w:r w:rsidR="004F2C8F" w:rsidRPr="000B116B">
        <w:rPr>
          <w:rFonts w:cstheme="minorHAnsi"/>
          <w:sz w:val="24"/>
          <w:szCs w:val="24"/>
        </w:rPr>
        <w:t>dla zadania</w:t>
      </w:r>
      <w:r w:rsidR="00C63CE8" w:rsidRPr="000B116B">
        <w:rPr>
          <w:rFonts w:cstheme="minorHAnsi"/>
          <w:sz w:val="24"/>
          <w:szCs w:val="24"/>
        </w:rPr>
        <w:t xml:space="preserve"> pn. </w:t>
      </w:r>
      <w:r w:rsidR="00C63CE8" w:rsidRPr="000B116B">
        <w:rPr>
          <w:rFonts w:eastAsia="Calibri" w:cstheme="minorHAnsi"/>
          <w:b/>
          <w:color w:val="000000"/>
          <w:sz w:val="24"/>
          <w:szCs w:val="24"/>
        </w:rPr>
        <w:t>„Budowa nowego boiska wielofunkcyjnego o wymiarach 20 m x 40 m wraz z zadaszeniem o stałej konstrukcji przy LO im. Władysława Zawadzkiego w</w:t>
      </w:r>
      <w:r w:rsidR="004F2C8F" w:rsidRPr="000B116B">
        <w:rPr>
          <w:rFonts w:eastAsia="Calibri" w:cstheme="minorHAnsi"/>
          <w:b/>
          <w:color w:val="000000"/>
          <w:sz w:val="24"/>
          <w:szCs w:val="24"/>
        </w:rPr>
        <w:t> </w:t>
      </w:r>
      <w:r w:rsidR="00C63CE8" w:rsidRPr="000B116B">
        <w:rPr>
          <w:rFonts w:eastAsia="Calibri" w:cstheme="minorHAnsi"/>
          <w:b/>
          <w:color w:val="000000"/>
          <w:sz w:val="24"/>
          <w:szCs w:val="24"/>
        </w:rPr>
        <w:t>Wisznicach”</w:t>
      </w:r>
      <w:r w:rsidR="00D10A3B" w:rsidRPr="000B116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3F22AF" w:rsidRPr="000B116B">
        <w:rPr>
          <w:rFonts w:eastAsia="Calibri" w:cstheme="minorHAnsi"/>
          <w:color w:val="000000"/>
          <w:sz w:val="24"/>
          <w:szCs w:val="24"/>
        </w:rPr>
        <w:t>spełniającego</w:t>
      </w:r>
      <w:r w:rsidR="004172E4" w:rsidRPr="000B116B">
        <w:rPr>
          <w:rFonts w:eastAsia="Calibri" w:cstheme="minorHAnsi"/>
          <w:color w:val="000000"/>
          <w:sz w:val="24"/>
          <w:szCs w:val="24"/>
        </w:rPr>
        <w:t xml:space="preserve"> wymogi</w:t>
      </w:r>
      <w:r w:rsidR="00D10A3B" w:rsidRPr="000B116B">
        <w:rPr>
          <w:rFonts w:eastAsia="Calibri" w:cstheme="minorHAnsi"/>
          <w:color w:val="000000"/>
          <w:sz w:val="24"/>
          <w:szCs w:val="24"/>
        </w:rPr>
        <w:t xml:space="preserve"> programu pod nazwą </w:t>
      </w:r>
      <w:r w:rsidR="00D10A3B" w:rsidRPr="000B116B">
        <w:rPr>
          <w:rFonts w:eastAsia="Calibri" w:cstheme="minorHAnsi"/>
          <w:i/>
          <w:color w:val="000000"/>
          <w:sz w:val="24"/>
          <w:szCs w:val="24"/>
        </w:rPr>
        <w:t>Program Olimpia – Program budowy przyszkolnych hal sportowych na</w:t>
      </w:r>
      <w:r w:rsidR="003F22AF" w:rsidRPr="000B116B">
        <w:rPr>
          <w:rFonts w:eastAsia="Calibri" w:cstheme="minorHAnsi"/>
          <w:i/>
          <w:color w:val="000000"/>
          <w:sz w:val="24"/>
          <w:szCs w:val="24"/>
        </w:rPr>
        <w:t> </w:t>
      </w:r>
      <w:r w:rsidR="00D10A3B" w:rsidRPr="000B116B">
        <w:rPr>
          <w:rFonts w:eastAsia="Calibri" w:cstheme="minorHAnsi"/>
          <w:i/>
          <w:color w:val="000000"/>
          <w:sz w:val="24"/>
          <w:szCs w:val="24"/>
        </w:rPr>
        <w:t>100-lecie pierwszych występów reprezentacji Polski na Igrzyskach Olimpijskich</w:t>
      </w:r>
      <w:r w:rsidR="0099385F" w:rsidRPr="000B116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99385F" w:rsidRPr="000B116B">
        <w:rPr>
          <w:rFonts w:cstheme="minorHAnsi"/>
          <w:sz w:val="24"/>
          <w:szCs w:val="24"/>
        </w:rPr>
        <w:t xml:space="preserve"> </w:t>
      </w:r>
    </w:p>
    <w:p w14:paraId="06CD1E72" w14:textId="77777777" w:rsidR="00EB6256" w:rsidRPr="000B116B" w:rsidRDefault="00367F82" w:rsidP="00BA0C8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0B116B">
        <w:rPr>
          <w:rFonts w:cstheme="minorHAnsi"/>
          <w:sz w:val="24"/>
          <w:szCs w:val="24"/>
        </w:rPr>
        <w:t xml:space="preserve">Przedmiotowa inwestycja zakłada </w:t>
      </w:r>
      <w:r w:rsidR="00D10A3B" w:rsidRPr="000B116B">
        <w:rPr>
          <w:rFonts w:cstheme="minorHAnsi"/>
          <w:sz w:val="24"/>
          <w:szCs w:val="24"/>
        </w:rPr>
        <w:t xml:space="preserve">wybudowanie nowego boiska wielofunkcyjnego </w:t>
      </w:r>
      <w:r w:rsidR="00EB6256" w:rsidRPr="000B116B">
        <w:rPr>
          <w:rFonts w:cstheme="minorHAnsi"/>
          <w:sz w:val="24"/>
          <w:szCs w:val="24"/>
        </w:rPr>
        <w:br/>
      </w:r>
      <w:r w:rsidR="00D10A3B" w:rsidRPr="000B116B">
        <w:rPr>
          <w:rFonts w:cstheme="minorHAnsi"/>
          <w:sz w:val="24"/>
          <w:szCs w:val="24"/>
        </w:rPr>
        <w:t>o wymiarach 20mx40m wraz z zadaszeniem o stałej konstrukcji. Boisko zlokalizowane będzie w odległości ok. 35 m od budynku szkoły (</w:t>
      </w:r>
      <w:r w:rsidR="00EB6256" w:rsidRPr="000B116B">
        <w:rPr>
          <w:rFonts w:cstheme="minorHAnsi"/>
          <w:sz w:val="24"/>
          <w:szCs w:val="24"/>
        </w:rPr>
        <w:t>Liceum Ogólnokształcące</w:t>
      </w:r>
      <w:r w:rsidR="00D10A3B" w:rsidRPr="000B116B">
        <w:rPr>
          <w:rFonts w:cstheme="minorHAnsi"/>
          <w:sz w:val="24"/>
          <w:szCs w:val="24"/>
        </w:rPr>
        <w:t xml:space="preserve"> im. Władysława Zawadzkiego w Wisznicach</w:t>
      </w:r>
      <w:r w:rsidR="005F016F" w:rsidRPr="000B116B">
        <w:rPr>
          <w:rFonts w:cstheme="minorHAnsi"/>
          <w:sz w:val="24"/>
          <w:szCs w:val="24"/>
        </w:rPr>
        <w:t>-działka ewidencyjna 060118-2.0012.43/Wisznice/43</w:t>
      </w:r>
      <w:r w:rsidR="003C6EF3" w:rsidRPr="000B116B">
        <w:rPr>
          <w:rFonts w:cstheme="minorHAnsi"/>
          <w:sz w:val="24"/>
          <w:szCs w:val="24"/>
        </w:rPr>
        <w:t>)</w:t>
      </w:r>
      <w:r w:rsidR="00EB6256" w:rsidRPr="000B116B">
        <w:rPr>
          <w:rFonts w:cstheme="minorHAnsi"/>
          <w:sz w:val="24"/>
          <w:szCs w:val="24"/>
        </w:rPr>
        <w:t>.</w:t>
      </w:r>
      <w:r w:rsidR="00D10A3B" w:rsidRPr="000B116B">
        <w:rPr>
          <w:rFonts w:cstheme="minorHAnsi"/>
          <w:sz w:val="24"/>
          <w:szCs w:val="24"/>
        </w:rPr>
        <w:t xml:space="preserve"> Ze szkołą zostanie połączone bezpiecznym ciągiem pieszym. Boisko będzie miało nawierzchnię poliuretanową. Hala będzie miała zadaszenie łukowe o konstrukcji samonośnej. Przyjęte rozwiązania technologiczno-funkcjonalne będą odpowiadać istniejącym standardom. Wewnątrz hali będzie zaplecze sanitarno-szatniowe. Instalacje na hali, w tym grzewcze, będą uwzględniały wykorzystanie odnawialnych źródeł energii. Elementem wyposażenia hali będzie mobilna strzelnica laserowa na min. 4 stanowiska strzeleckie. Hala zostanie wyposażona w rozkładaną na płycie boiska wykładzinę ochronną wraz z mobilną sceną.</w:t>
      </w:r>
      <w:r w:rsidR="000B116B">
        <w:rPr>
          <w:rFonts w:cstheme="minorHAnsi"/>
          <w:sz w:val="24"/>
          <w:szCs w:val="24"/>
        </w:rPr>
        <w:t xml:space="preserve"> </w:t>
      </w:r>
      <w:r w:rsidR="000B116B">
        <w:rPr>
          <w:rFonts w:cstheme="minorHAnsi"/>
          <w:sz w:val="24"/>
          <w:szCs w:val="24"/>
        </w:rPr>
        <w:br/>
      </w:r>
      <w:r w:rsidR="00EB6256" w:rsidRPr="000B116B">
        <w:rPr>
          <w:rFonts w:cstheme="minorHAnsi"/>
          <w:sz w:val="24"/>
          <w:szCs w:val="24"/>
        </w:rPr>
        <w:t>Budynek przystosowany będzie do korzystania przez osoby niepełnosprawne poprzez podjazd przy głównym wejściu do hali oraz zaprojektowanie i wykonanie łazienki dla osób z niepełnosprawnością</w:t>
      </w:r>
      <w:r w:rsidR="00C501C5" w:rsidRPr="000B116B">
        <w:rPr>
          <w:rFonts w:cstheme="minorHAnsi"/>
          <w:sz w:val="24"/>
          <w:szCs w:val="24"/>
        </w:rPr>
        <w:t>.</w:t>
      </w:r>
    </w:p>
    <w:p w14:paraId="0615B018" w14:textId="77777777" w:rsidR="00330753" w:rsidRPr="003C6EF3" w:rsidRDefault="00330753" w:rsidP="00BA0C80">
      <w:pPr>
        <w:spacing w:after="0"/>
        <w:ind w:left="567" w:firstLine="708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W ramach przedmiotowej inwestycji zaplanowane </w:t>
      </w:r>
      <w:r w:rsidR="00D75C17" w:rsidRPr="003C6EF3">
        <w:rPr>
          <w:rFonts w:cstheme="minorHAnsi"/>
          <w:sz w:val="24"/>
          <w:szCs w:val="24"/>
        </w:rPr>
        <w:t xml:space="preserve">do wykonania </w:t>
      </w:r>
      <w:r w:rsidRPr="003C6EF3">
        <w:rPr>
          <w:rFonts w:cstheme="minorHAnsi"/>
          <w:sz w:val="24"/>
          <w:szCs w:val="24"/>
        </w:rPr>
        <w:t>zostały następujące czynności:</w:t>
      </w:r>
    </w:p>
    <w:p w14:paraId="0911306F" w14:textId="77777777" w:rsidR="00330753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- </w:t>
      </w:r>
      <w:r w:rsidR="00330753" w:rsidRPr="003C6EF3">
        <w:rPr>
          <w:rFonts w:cstheme="minorHAnsi"/>
          <w:sz w:val="24"/>
          <w:szCs w:val="24"/>
        </w:rPr>
        <w:t>Prace rozbiórkowe,</w:t>
      </w:r>
    </w:p>
    <w:p w14:paraId="737BD023" w14:textId="77777777" w:rsidR="00330753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- </w:t>
      </w:r>
      <w:r w:rsidR="00330753" w:rsidRPr="003C6EF3">
        <w:rPr>
          <w:rFonts w:cstheme="minorHAnsi"/>
          <w:sz w:val="24"/>
          <w:szCs w:val="24"/>
        </w:rPr>
        <w:t>Roboty ziemne,</w:t>
      </w:r>
    </w:p>
    <w:p w14:paraId="6FECC94C" w14:textId="77777777" w:rsidR="00330753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- </w:t>
      </w:r>
      <w:r w:rsidR="00330753" w:rsidRPr="003C6EF3">
        <w:rPr>
          <w:rFonts w:cstheme="minorHAnsi"/>
          <w:sz w:val="24"/>
          <w:szCs w:val="24"/>
        </w:rPr>
        <w:t>Podbudowy,</w:t>
      </w:r>
    </w:p>
    <w:p w14:paraId="69F348BD" w14:textId="77777777" w:rsidR="00330753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- </w:t>
      </w:r>
      <w:r w:rsidR="00330753" w:rsidRPr="003C6EF3">
        <w:rPr>
          <w:rFonts w:cstheme="minorHAnsi"/>
          <w:sz w:val="24"/>
          <w:szCs w:val="24"/>
        </w:rPr>
        <w:t>Fundamenty,</w:t>
      </w:r>
    </w:p>
    <w:p w14:paraId="353A7CA9" w14:textId="77777777" w:rsidR="00330753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- </w:t>
      </w:r>
      <w:r w:rsidR="00330753" w:rsidRPr="003C6EF3">
        <w:rPr>
          <w:rFonts w:cstheme="minorHAnsi"/>
          <w:sz w:val="24"/>
          <w:szCs w:val="24"/>
        </w:rPr>
        <w:t>Izolacje przeciwwilgociowe,</w:t>
      </w:r>
    </w:p>
    <w:p w14:paraId="1FCD3EDB" w14:textId="77777777" w:rsidR="00330753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- </w:t>
      </w:r>
      <w:r w:rsidR="00330753" w:rsidRPr="003C6EF3">
        <w:rPr>
          <w:rFonts w:cstheme="minorHAnsi"/>
          <w:sz w:val="24"/>
          <w:szCs w:val="24"/>
        </w:rPr>
        <w:t>Nawierzchnia z poliuretanu,</w:t>
      </w:r>
    </w:p>
    <w:p w14:paraId="1FF11AC6" w14:textId="77777777" w:rsidR="00485F6E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>- Zadaszenie łukowe o konstrukcji samonośnej,</w:t>
      </w:r>
    </w:p>
    <w:p w14:paraId="7F9CCEC8" w14:textId="77777777" w:rsidR="00330753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- </w:t>
      </w:r>
      <w:r w:rsidR="00330753" w:rsidRPr="003C6EF3">
        <w:rPr>
          <w:rFonts w:cstheme="minorHAnsi"/>
          <w:sz w:val="24"/>
          <w:szCs w:val="24"/>
        </w:rPr>
        <w:t>Zaplecze sanitarno-szatniowe,</w:t>
      </w:r>
    </w:p>
    <w:p w14:paraId="3DB5B8FB" w14:textId="77777777" w:rsidR="00330753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- </w:t>
      </w:r>
      <w:r w:rsidR="00330753" w:rsidRPr="003C6EF3">
        <w:rPr>
          <w:rFonts w:cstheme="minorHAnsi"/>
          <w:sz w:val="24"/>
          <w:szCs w:val="24"/>
        </w:rPr>
        <w:t>Instalacja elektryczna i oświetlenie hali,</w:t>
      </w:r>
    </w:p>
    <w:p w14:paraId="7F86456E" w14:textId="77777777" w:rsidR="00330753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- </w:t>
      </w:r>
      <w:r w:rsidR="00330753" w:rsidRPr="003C6EF3">
        <w:rPr>
          <w:rFonts w:cstheme="minorHAnsi"/>
          <w:sz w:val="24"/>
          <w:szCs w:val="24"/>
        </w:rPr>
        <w:t>Instalacja c.o. ze źródłem energii wykorzystującym energię odnawialną (np. pompa ciepła powietrzne/ gruntowe, kocioł na biomasę, instalacja fotowoltaiczna o mocy pokrywającej zapotrzebowanie hali na ciepło),</w:t>
      </w:r>
    </w:p>
    <w:p w14:paraId="5D227B67" w14:textId="77777777" w:rsidR="00330753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- </w:t>
      </w:r>
      <w:r w:rsidR="00330753" w:rsidRPr="003C6EF3">
        <w:rPr>
          <w:rFonts w:cstheme="minorHAnsi"/>
          <w:sz w:val="24"/>
          <w:szCs w:val="24"/>
        </w:rPr>
        <w:t>Instalacja wentylacji i klimatyzacji,</w:t>
      </w:r>
    </w:p>
    <w:p w14:paraId="0EE514BC" w14:textId="77777777" w:rsidR="00485F6E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- </w:t>
      </w:r>
      <w:r w:rsidR="00330753" w:rsidRPr="003C6EF3">
        <w:rPr>
          <w:rFonts w:cstheme="minorHAnsi"/>
          <w:sz w:val="24"/>
          <w:szCs w:val="24"/>
        </w:rPr>
        <w:t xml:space="preserve">Instalacja wodno-kanalizacyjna wraz z przyłączem do sieci kanalizacyjnej/zbiornikiem </w:t>
      </w:r>
      <w:r w:rsidRPr="003C6EF3">
        <w:rPr>
          <w:rFonts w:cstheme="minorHAnsi"/>
          <w:sz w:val="24"/>
          <w:szCs w:val="24"/>
        </w:rPr>
        <w:t xml:space="preserve"> </w:t>
      </w:r>
    </w:p>
    <w:p w14:paraId="05591C82" w14:textId="77777777" w:rsidR="00330753" w:rsidRPr="003C6EF3" w:rsidRDefault="00485F6E" w:rsidP="00BA0C80">
      <w:pPr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 xml:space="preserve">  </w:t>
      </w:r>
      <w:r w:rsidR="00330753" w:rsidRPr="003C6EF3">
        <w:rPr>
          <w:rFonts w:cstheme="minorHAnsi"/>
          <w:sz w:val="24"/>
          <w:szCs w:val="24"/>
        </w:rPr>
        <w:t>bezodpływowym na nieczystości ciekłe/</w:t>
      </w:r>
      <w:proofErr w:type="spellStart"/>
      <w:r w:rsidR="00330753" w:rsidRPr="003C6EF3">
        <w:rPr>
          <w:rFonts w:cstheme="minorHAnsi"/>
          <w:sz w:val="24"/>
          <w:szCs w:val="24"/>
        </w:rPr>
        <w:t>przyobiektową</w:t>
      </w:r>
      <w:proofErr w:type="spellEnd"/>
      <w:r w:rsidR="00330753" w:rsidRPr="003C6EF3">
        <w:rPr>
          <w:rFonts w:cstheme="minorHAnsi"/>
          <w:sz w:val="24"/>
          <w:szCs w:val="24"/>
        </w:rPr>
        <w:t xml:space="preserve"> oczyszczalnią ścieków,</w:t>
      </w:r>
    </w:p>
    <w:p w14:paraId="46A76125" w14:textId="77777777" w:rsidR="00330753" w:rsidRPr="003C6EF3" w:rsidRDefault="00485F6E" w:rsidP="00BA0C80">
      <w:pPr>
        <w:tabs>
          <w:tab w:val="left" w:pos="567"/>
        </w:tabs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lastRenderedPageBreak/>
        <w:t>- Instalacja monitoringu,</w:t>
      </w:r>
    </w:p>
    <w:p w14:paraId="1E46B1F1" w14:textId="77777777" w:rsidR="00485F6E" w:rsidRPr="003C6EF3" w:rsidRDefault="00485F6E" w:rsidP="00BA0C80">
      <w:pPr>
        <w:tabs>
          <w:tab w:val="left" w:pos="567"/>
        </w:tabs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>- Scena wraz z kosztem wykładziny ochronnej na boisko,</w:t>
      </w:r>
    </w:p>
    <w:p w14:paraId="19253ACD" w14:textId="77777777" w:rsidR="00485F6E" w:rsidRPr="003C6EF3" w:rsidRDefault="00485F6E" w:rsidP="00BA0C80">
      <w:pPr>
        <w:tabs>
          <w:tab w:val="left" w:pos="567"/>
        </w:tabs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>- Strzelnica laserowa,</w:t>
      </w:r>
    </w:p>
    <w:p w14:paraId="444D928E" w14:textId="77777777" w:rsidR="00485F6E" w:rsidRPr="003C6EF3" w:rsidRDefault="00485F6E" w:rsidP="00BA0C80">
      <w:pPr>
        <w:tabs>
          <w:tab w:val="left" w:pos="567"/>
        </w:tabs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>- Tablica informacyjna,</w:t>
      </w:r>
    </w:p>
    <w:p w14:paraId="6EFC2162" w14:textId="77777777" w:rsidR="00C66E4E" w:rsidRPr="003C6EF3" w:rsidRDefault="00C66E4E" w:rsidP="00BA0C80">
      <w:pPr>
        <w:tabs>
          <w:tab w:val="left" w:pos="567"/>
        </w:tabs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>- Wyposażenie sportowe obiektu,</w:t>
      </w:r>
    </w:p>
    <w:p w14:paraId="59999799" w14:textId="77777777" w:rsidR="00C66E4E" w:rsidRPr="003C6EF3" w:rsidRDefault="00C66E4E" w:rsidP="00BA0C80">
      <w:pPr>
        <w:tabs>
          <w:tab w:val="left" w:pos="567"/>
        </w:tabs>
        <w:spacing w:after="0"/>
        <w:ind w:left="567"/>
        <w:rPr>
          <w:rFonts w:cstheme="minorHAnsi"/>
          <w:sz w:val="24"/>
          <w:szCs w:val="24"/>
        </w:rPr>
      </w:pPr>
      <w:r w:rsidRPr="003C6EF3">
        <w:rPr>
          <w:rFonts w:cstheme="minorHAnsi"/>
          <w:sz w:val="24"/>
          <w:szCs w:val="24"/>
        </w:rPr>
        <w:t>- Trybuny i ławki.</w:t>
      </w:r>
    </w:p>
    <w:p w14:paraId="7459B11B" w14:textId="77777777" w:rsidR="000B116B" w:rsidRDefault="000B116B" w:rsidP="00BA0C80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14:paraId="2FEC418F" w14:textId="77777777" w:rsidR="000B116B" w:rsidRPr="00EE3998" w:rsidRDefault="000B116B" w:rsidP="00BA0C80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3998">
        <w:rPr>
          <w:sz w:val="24"/>
          <w:szCs w:val="24"/>
        </w:rPr>
        <w:t xml:space="preserve">Szczegółowy zakres i formę programu </w:t>
      </w:r>
      <w:proofErr w:type="spellStart"/>
      <w:r w:rsidRPr="00EE3998">
        <w:rPr>
          <w:sz w:val="24"/>
          <w:szCs w:val="24"/>
        </w:rPr>
        <w:t>funkcjonalno</w:t>
      </w:r>
      <w:proofErr w:type="spellEnd"/>
      <w:r w:rsidRPr="00EE3998">
        <w:rPr>
          <w:sz w:val="24"/>
          <w:szCs w:val="24"/>
        </w:rPr>
        <w:t xml:space="preserve">–użytkowego określa rozporządzenie Ministra </w:t>
      </w:r>
      <w:r>
        <w:rPr>
          <w:sz w:val="24"/>
          <w:szCs w:val="24"/>
        </w:rPr>
        <w:t xml:space="preserve">Rozwoju i Technologii </w:t>
      </w:r>
      <w:r w:rsidRPr="00EE3998">
        <w:rPr>
          <w:sz w:val="24"/>
          <w:szCs w:val="24"/>
        </w:rPr>
        <w:t>z dnia 2</w:t>
      </w:r>
      <w:r>
        <w:rPr>
          <w:sz w:val="24"/>
          <w:szCs w:val="24"/>
        </w:rPr>
        <w:t>0</w:t>
      </w:r>
      <w:r w:rsidRPr="00EE3998">
        <w:rPr>
          <w:sz w:val="24"/>
          <w:szCs w:val="24"/>
        </w:rPr>
        <w:t xml:space="preserve"> </w:t>
      </w:r>
      <w:r>
        <w:rPr>
          <w:sz w:val="24"/>
          <w:szCs w:val="24"/>
        </w:rPr>
        <w:t>grudnia 2021</w:t>
      </w:r>
      <w:r w:rsidRPr="00EE3998">
        <w:rPr>
          <w:sz w:val="24"/>
          <w:szCs w:val="24"/>
        </w:rPr>
        <w:t xml:space="preserve"> r. w sprawie szczegółowego zakresu i formy dokumentacji proje</w:t>
      </w:r>
      <w:r>
        <w:rPr>
          <w:sz w:val="24"/>
          <w:szCs w:val="24"/>
        </w:rPr>
        <w:t>ktowej, specyfikacji technicznych</w:t>
      </w:r>
      <w:r w:rsidRPr="00EE3998">
        <w:rPr>
          <w:sz w:val="24"/>
          <w:szCs w:val="24"/>
        </w:rPr>
        <w:t xml:space="preserve"> wykonania i</w:t>
      </w:r>
      <w:r w:rsidR="007B5B52">
        <w:rPr>
          <w:sz w:val="24"/>
          <w:szCs w:val="24"/>
        </w:rPr>
        <w:t> </w:t>
      </w:r>
      <w:r w:rsidRPr="00EE3998">
        <w:rPr>
          <w:sz w:val="24"/>
          <w:szCs w:val="24"/>
        </w:rPr>
        <w:t>odbioru robót budowlanych oraz program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funkcjonalno</w:t>
      </w:r>
      <w:proofErr w:type="spellEnd"/>
      <w:r>
        <w:rPr>
          <w:sz w:val="24"/>
          <w:szCs w:val="24"/>
        </w:rPr>
        <w:t>–użytkowego (Dz.U. z 2021</w:t>
      </w:r>
      <w:r w:rsidRPr="00EE3998">
        <w:rPr>
          <w:sz w:val="24"/>
          <w:szCs w:val="24"/>
        </w:rPr>
        <w:t>r</w:t>
      </w:r>
      <w:r>
        <w:rPr>
          <w:sz w:val="24"/>
          <w:szCs w:val="24"/>
        </w:rPr>
        <w:t>. poz. 2454</w:t>
      </w:r>
      <w:r w:rsidRPr="00EE3998">
        <w:rPr>
          <w:sz w:val="24"/>
          <w:szCs w:val="24"/>
        </w:rPr>
        <w:t>), zgodnie z którym należy sporządzić ten dokument;</w:t>
      </w:r>
    </w:p>
    <w:p w14:paraId="159BE265" w14:textId="77777777" w:rsidR="001123A7" w:rsidRPr="001123A7" w:rsidRDefault="001123A7" w:rsidP="00BA0C80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3998">
        <w:rPr>
          <w:sz w:val="24"/>
          <w:szCs w:val="24"/>
        </w:rPr>
        <w:t xml:space="preserve">Opracowany program funkcjonalno-użytkowy wraz z szacunkowym zestawieniem kosztów i szkicami sytuacyjnymi lub rysunkami charakterystycznymi, ma służyć do realizacji projektu w ramach </w:t>
      </w:r>
      <w:r w:rsidRPr="00EE3998">
        <w:rPr>
          <w:rFonts w:eastAsia="Calibri" w:cstheme="minorHAnsi"/>
          <w:color w:val="000000"/>
          <w:sz w:val="24"/>
          <w:szCs w:val="24"/>
        </w:rPr>
        <w:t xml:space="preserve">programu pod nazwą </w:t>
      </w:r>
      <w:r w:rsidRPr="00EE3998">
        <w:rPr>
          <w:rFonts w:eastAsia="Calibri" w:cstheme="minorHAnsi"/>
          <w:i/>
          <w:color w:val="000000"/>
          <w:sz w:val="24"/>
          <w:szCs w:val="24"/>
        </w:rPr>
        <w:t>Program Olimpia – Program budowy przyszkolnych hal sportowych na 100-lecie pierwszych występów reprezentacji Polski na Igrzyskach Olimpijskich</w:t>
      </w:r>
      <w:r w:rsidRPr="00EE3998">
        <w:rPr>
          <w:sz w:val="24"/>
          <w:szCs w:val="24"/>
        </w:rPr>
        <w:t>, w tym do przeprowadzenia postępowania przetargowego zgodnie z ustawą Prawo zamówień publicznych w celu wyłonienia Wykonawcy robót budowlanych w formie „zaprojektuj i wybuduj”;</w:t>
      </w:r>
    </w:p>
    <w:p w14:paraId="1848EF32" w14:textId="77777777" w:rsidR="000B116B" w:rsidRPr="00EE3998" w:rsidRDefault="000B116B" w:rsidP="00BA0C80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3998">
        <w:rPr>
          <w:sz w:val="24"/>
          <w:szCs w:val="24"/>
        </w:rPr>
        <w:t>Szacunkowe zestawienie kosztów powinno być zgo</w:t>
      </w:r>
      <w:r>
        <w:rPr>
          <w:sz w:val="24"/>
          <w:szCs w:val="24"/>
        </w:rPr>
        <w:t>dne z Rozporządzeniem Ministra Rozwoju i Technologii</w:t>
      </w:r>
      <w:r w:rsidRPr="00EE3998">
        <w:rPr>
          <w:sz w:val="24"/>
          <w:szCs w:val="24"/>
        </w:rPr>
        <w:t xml:space="preserve"> w sprawie określenia metod i podstaw sporządzania kosztorysu inwestorskiego, obliczania planowanych kosztów prac projektowych oraz planowanych kosztów robót budowlanych określonych w programie funkcjonalno-użytkowym z dnia </w:t>
      </w:r>
      <w:r>
        <w:rPr>
          <w:sz w:val="24"/>
          <w:szCs w:val="24"/>
        </w:rPr>
        <w:t>20 grudnia 2021</w:t>
      </w:r>
      <w:r w:rsidRPr="00EE3998">
        <w:rPr>
          <w:sz w:val="24"/>
          <w:szCs w:val="24"/>
        </w:rPr>
        <w:t xml:space="preserve">r. (Dz.U. </w:t>
      </w:r>
      <w:r>
        <w:rPr>
          <w:sz w:val="24"/>
          <w:szCs w:val="24"/>
        </w:rPr>
        <w:t>z 2021 r., poz. 2458</w:t>
      </w:r>
      <w:r w:rsidRPr="00EE3998">
        <w:rPr>
          <w:sz w:val="24"/>
          <w:szCs w:val="24"/>
        </w:rPr>
        <w:t>) w zakresie je obejmującym;</w:t>
      </w:r>
    </w:p>
    <w:p w14:paraId="410D14F9" w14:textId="77777777" w:rsidR="000B116B" w:rsidRPr="00EE3998" w:rsidRDefault="000B116B" w:rsidP="00BA0C80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3998">
        <w:rPr>
          <w:sz w:val="24"/>
          <w:szCs w:val="24"/>
        </w:rPr>
        <w:t>Dokumentacja będąca przedmiotem zamówienia nie może zawierać znaków towarowych, patentów lub pochodzenia, chyba że będzie to wynikało ze specyfikacji zaproponowanych rozwiązań, a opis zaproponowanych rozwiązań dokonany za pomocą norm, aprobat, specyfikacji technicznych i systemów odniesienia, musi uwzględniać możliwość dopuszczenia rozwiązań równoważnych z opisywanymi;</w:t>
      </w:r>
    </w:p>
    <w:p w14:paraId="2DEA7D0F" w14:textId="77777777" w:rsidR="000B116B" w:rsidRPr="00EE3998" w:rsidRDefault="000B116B" w:rsidP="00BA0C80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3998">
        <w:rPr>
          <w:sz w:val="24"/>
          <w:szCs w:val="24"/>
        </w:rPr>
        <w:t xml:space="preserve">Dokumentacja powinna być sporządza w wersji papierowej - dwa egzemplarze oraz na nośniku elektronicznym (w formacie .pdf, a zestawienia kosztów dodatkowo w formacie .xls). </w:t>
      </w:r>
    </w:p>
    <w:p w14:paraId="17CC71CF" w14:textId="77777777" w:rsidR="000B116B" w:rsidRDefault="000B116B" w:rsidP="00BA0C80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3998">
        <w:rPr>
          <w:sz w:val="24"/>
          <w:szCs w:val="24"/>
        </w:rPr>
        <w:t>Przedmiotowa dokumentacja będzie wykonana na podstawie wizytacji w terenie.</w:t>
      </w:r>
    </w:p>
    <w:p w14:paraId="1936BF02" w14:textId="77777777" w:rsidR="000B116B" w:rsidRPr="00EE3998" w:rsidRDefault="000B116B" w:rsidP="00BA0C80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E3998">
        <w:rPr>
          <w:rFonts w:cstheme="minorHAnsi"/>
          <w:sz w:val="24"/>
          <w:szCs w:val="24"/>
        </w:rPr>
        <w:t>Termin wykonania zamówienia</w:t>
      </w:r>
      <w:r w:rsidRPr="00E31161">
        <w:rPr>
          <w:rFonts w:cstheme="minorHAnsi"/>
          <w:sz w:val="24"/>
          <w:szCs w:val="24"/>
        </w:rPr>
        <w:t>:</w:t>
      </w:r>
      <w:r w:rsidRPr="00EE3998">
        <w:rPr>
          <w:rFonts w:cstheme="minorHAnsi"/>
          <w:sz w:val="24"/>
          <w:szCs w:val="24"/>
        </w:rPr>
        <w:t xml:space="preserve"> 21 dni od daty podpisania umowy.</w:t>
      </w:r>
    </w:p>
    <w:p w14:paraId="644A7B07" w14:textId="77777777" w:rsidR="003C6EF3" w:rsidRDefault="003C6EF3" w:rsidP="00BA0C80">
      <w:pPr>
        <w:pStyle w:val="Akapitzlist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14:paraId="185EAA71" w14:textId="77777777" w:rsidR="003C6EF3" w:rsidRPr="003C6EF3" w:rsidRDefault="003C6EF3" w:rsidP="00BA0C80">
      <w:pPr>
        <w:autoSpaceDN w:val="0"/>
        <w:spacing w:before="100" w:after="10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C6EF3" w:rsidRPr="003C6EF3" w:rsidSect="005F009B">
      <w:headerReference w:type="default" r:id="rId7"/>
      <w:footerReference w:type="default" r:id="rId8"/>
      <w:pgSz w:w="11906" w:h="16838"/>
      <w:pgMar w:top="709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8D63" w14:textId="77777777" w:rsidR="00A6355C" w:rsidRDefault="00A6355C" w:rsidP="00F64D29">
      <w:pPr>
        <w:spacing w:after="0" w:line="240" w:lineRule="auto"/>
      </w:pPr>
      <w:r>
        <w:separator/>
      </w:r>
    </w:p>
  </w:endnote>
  <w:endnote w:type="continuationSeparator" w:id="0">
    <w:p w14:paraId="05B99A31" w14:textId="77777777" w:rsidR="00A6355C" w:rsidRDefault="00A6355C" w:rsidP="00F6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8FE1" w14:textId="77777777" w:rsidR="00C66E4E" w:rsidRDefault="00C66E4E" w:rsidP="003C6EF3">
    <w:pPr>
      <w:pStyle w:val="Stopka"/>
      <w:jc w:val="center"/>
    </w:pPr>
    <w:r w:rsidRPr="00C115B1">
      <w:rPr>
        <w:noProof/>
        <w:lang w:eastAsia="pl-PL"/>
      </w:rPr>
      <w:drawing>
        <wp:inline distT="0" distB="0" distL="0" distR="0" wp14:anchorId="53C9A800" wp14:editId="7A3EEA4D">
          <wp:extent cx="2310708" cy="816146"/>
          <wp:effectExtent l="19050" t="0" r="0" b="0"/>
          <wp:docPr id="2" name="Obraz 0" descr="Logotyp - OLIMPI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- OLIMPIA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227" cy="82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8B32" w14:textId="77777777" w:rsidR="00A6355C" w:rsidRDefault="00A6355C" w:rsidP="00F64D29">
      <w:pPr>
        <w:spacing w:after="0" w:line="240" w:lineRule="auto"/>
      </w:pPr>
      <w:r>
        <w:separator/>
      </w:r>
    </w:p>
  </w:footnote>
  <w:footnote w:type="continuationSeparator" w:id="0">
    <w:p w14:paraId="762A97A2" w14:textId="77777777" w:rsidR="00A6355C" w:rsidRDefault="00A6355C" w:rsidP="00F6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B82E" w14:textId="77777777" w:rsidR="00C66E4E" w:rsidRDefault="00C66E4E" w:rsidP="00F64D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B61"/>
    <w:multiLevelType w:val="hybridMultilevel"/>
    <w:tmpl w:val="B5A633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4C65A6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56CAC"/>
    <w:multiLevelType w:val="hybridMultilevel"/>
    <w:tmpl w:val="BE0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460"/>
    <w:multiLevelType w:val="hybridMultilevel"/>
    <w:tmpl w:val="B6CA0FA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DD312E"/>
    <w:multiLevelType w:val="hybridMultilevel"/>
    <w:tmpl w:val="D9588FF0"/>
    <w:lvl w:ilvl="0" w:tplc="7A28D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B5C"/>
    <w:multiLevelType w:val="hybridMultilevel"/>
    <w:tmpl w:val="AC466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6D4F"/>
    <w:multiLevelType w:val="hybridMultilevel"/>
    <w:tmpl w:val="A29CD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4C65A6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2B1AD3"/>
    <w:multiLevelType w:val="hybridMultilevel"/>
    <w:tmpl w:val="719C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67DB1"/>
    <w:multiLevelType w:val="hybridMultilevel"/>
    <w:tmpl w:val="5178FBBE"/>
    <w:lvl w:ilvl="0" w:tplc="F250A6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100E7"/>
    <w:multiLevelType w:val="hybridMultilevel"/>
    <w:tmpl w:val="AC466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A0465"/>
    <w:multiLevelType w:val="hybridMultilevel"/>
    <w:tmpl w:val="8DF2E9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D4259"/>
    <w:multiLevelType w:val="hybridMultilevel"/>
    <w:tmpl w:val="07E89954"/>
    <w:lvl w:ilvl="0" w:tplc="C270D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721EE"/>
    <w:multiLevelType w:val="hybridMultilevel"/>
    <w:tmpl w:val="A4AE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2778">
    <w:abstractNumId w:val="3"/>
  </w:num>
  <w:num w:numId="2" w16cid:durableId="1885169000">
    <w:abstractNumId w:val="0"/>
  </w:num>
  <w:num w:numId="3" w16cid:durableId="582181518">
    <w:abstractNumId w:val="4"/>
  </w:num>
  <w:num w:numId="4" w16cid:durableId="1430154709">
    <w:abstractNumId w:val="11"/>
  </w:num>
  <w:num w:numId="5" w16cid:durableId="484901285">
    <w:abstractNumId w:val="5"/>
  </w:num>
  <w:num w:numId="6" w16cid:durableId="559440493">
    <w:abstractNumId w:val="2"/>
  </w:num>
  <w:num w:numId="7" w16cid:durableId="1600479935">
    <w:abstractNumId w:val="8"/>
  </w:num>
  <w:num w:numId="8" w16cid:durableId="1178157933">
    <w:abstractNumId w:val="9"/>
  </w:num>
  <w:num w:numId="9" w16cid:durableId="1351175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4688680">
    <w:abstractNumId w:val="6"/>
  </w:num>
  <w:num w:numId="11" w16cid:durableId="249505380">
    <w:abstractNumId w:val="7"/>
  </w:num>
  <w:num w:numId="12" w16cid:durableId="1730037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CE8"/>
    <w:rsid w:val="00032109"/>
    <w:rsid w:val="000561DB"/>
    <w:rsid w:val="00082094"/>
    <w:rsid w:val="00083E56"/>
    <w:rsid w:val="000B116B"/>
    <w:rsid w:val="000D4FBF"/>
    <w:rsid w:val="000E20CC"/>
    <w:rsid w:val="000E5CBB"/>
    <w:rsid w:val="001123A7"/>
    <w:rsid w:val="00123153"/>
    <w:rsid w:val="00126DB8"/>
    <w:rsid w:val="00140269"/>
    <w:rsid w:val="001777B6"/>
    <w:rsid w:val="001C1E85"/>
    <w:rsid w:val="001E24C4"/>
    <w:rsid w:val="00236EF4"/>
    <w:rsid w:val="00255817"/>
    <w:rsid w:val="00263B77"/>
    <w:rsid w:val="002A3DF1"/>
    <w:rsid w:val="002B1E95"/>
    <w:rsid w:val="002F2DBB"/>
    <w:rsid w:val="00313282"/>
    <w:rsid w:val="00325551"/>
    <w:rsid w:val="00330753"/>
    <w:rsid w:val="003313DA"/>
    <w:rsid w:val="003317CA"/>
    <w:rsid w:val="00350602"/>
    <w:rsid w:val="003640CE"/>
    <w:rsid w:val="00367F82"/>
    <w:rsid w:val="003766AF"/>
    <w:rsid w:val="00384801"/>
    <w:rsid w:val="00396523"/>
    <w:rsid w:val="003C644D"/>
    <w:rsid w:val="003C6EF3"/>
    <w:rsid w:val="003D5C4A"/>
    <w:rsid w:val="003F22AF"/>
    <w:rsid w:val="004001A3"/>
    <w:rsid w:val="004172E4"/>
    <w:rsid w:val="00426627"/>
    <w:rsid w:val="0048173F"/>
    <w:rsid w:val="00485F6E"/>
    <w:rsid w:val="0049017B"/>
    <w:rsid w:val="004A178E"/>
    <w:rsid w:val="004F2C8F"/>
    <w:rsid w:val="0054129A"/>
    <w:rsid w:val="005A2C3E"/>
    <w:rsid w:val="005C097D"/>
    <w:rsid w:val="005F009B"/>
    <w:rsid w:val="005F016F"/>
    <w:rsid w:val="006036AC"/>
    <w:rsid w:val="00627F53"/>
    <w:rsid w:val="00632D61"/>
    <w:rsid w:val="006625CE"/>
    <w:rsid w:val="00672731"/>
    <w:rsid w:val="0069371C"/>
    <w:rsid w:val="006F6375"/>
    <w:rsid w:val="007271BE"/>
    <w:rsid w:val="00750FF4"/>
    <w:rsid w:val="00775EBF"/>
    <w:rsid w:val="007B5A7E"/>
    <w:rsid w:val="007B5B52"/>
    <w:rsid w:val="007E75C4"/>
    <w:rsid w:val="007F4863"/>
    <w:rsid w:val="007F4D78"/>
    <w:rsid w:val="0082528D"/>
    <w:rsid w:val="00831674"/>
    <w:rsid w:val="00850D52"/>
    <w:rsid w:val="008516A4"/>
    <w:rsid w:val="008D351D"/>
    <w:rsid w:val="008E20C9"/>
    <w:rsid w:val="0094451A"/>
    <w:rsid w:val="0094739B"/>
    <w:rsid w:val="0096001E"/>
    <w:rsid w:val="009614DC"/>
    <w:rsid w:val="009921F2"/>
    <w:rsid w:val="0099385F"/>
    <w:rsid w:val="00994FB6"/>
    <w:rsid w:val="009D2DF6"/>
    <w:rsid w:val="009F17D8"/>
    <w:rsid w:val="00A6355C"/>
    <w:rsid w:val="00A652F9"/>
    <w:rsid w:val="00A70179"/>
    <w:rsid w:val="00AD5E96"/>
    <w:rsid w:val="00AE2929"/>
    <w:rsid w:val="00AF0326"/>
    <w:rsid w:val="00AF79E4"/>
    <w:rsid w:val="00B2496A"/>
    <w:rsid w:val="00B3741B"/>
    <w:rsid w:val="00B4041B"/>
    <w:rsid w:val="00B67637"/>
    <w:rsid w:val="00B75548"/>
    <w:rsid w:val="00B87984"/>
    <w:rsid w:val="00BA0C80"/>
    <w:rsid w:val="00BB4F9C"/>
    <w:rsid w:val="00BD1B7E"/>
    <w:rsid w:val="00BE6CE8"/>
    <w:rsid w:val="00BF19EA"/>
    <w:rsid w:val="00C0518F"/>
    <w:rsid w:val="00C115B1"/>
    <w:rsid w:val="00C22F4B"/>
    <w:rsid w:val="00C30C32"/>
    <w:rsid w:val="00C501C5"/>
    <w:rsid w:val="00C638C4"/>
    <w:rsid w:val="00C63CE8"/>
    <w:rsid w:val="00C66E4E"/>
    <w:rsid w:val="00C85A27"/>
    <w:rsid w:val="00CA26B7"/>
    <w:rsid w:val="00CC63EC"/>
    <w:rsid w:val="00D031C0"/>
    <w:rsid w:val="00D05B14"/>
    <w:rsid w:val="00D0624A"/>
    <w:rsid w:val="00D10A3B"/>
    <w:rsid w:val="00D24EE1"/>
    <w:rsid w:val="00D31F08"/>
    <w:rsid w:val="00D75C17"/>
    <w:rsid w:val="00DE6A01"/>
    <w:rsid w:val="00E022CE"/>
    <w:rsid w:val="00E32E2E"/>
    <w:rsid w:val="00E40D86"/>
    <w:rsid w:val="00E4748E"/>
    <w:rsid w:val="00E5388E"/>
    <w:rsid w:val="00E96389"/>
    <w:rsid w:val="00EA3CA2"/>
    <w:rsid w:val="00EA7442"/>
    <w:rsid w:val="00EB6256"/>
    <w:rsid w:val="00EE7604"/>
    <w:rsid w:val="00F077CA"/>
    <w:rsid w:val="00F1370C"/>
    <w:rsid w:val="00F16EC6"/>
    <w:rsid w:val="00F30D9A"/>
    <w:rsid w:val="00F34829"/>
    <w:rsid w:val="00F579E9"/>
    <w:rsid w:val="00F64D29"/>
    <w:rsid w:val="00FC0EA5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5768"/>
  <w15:docId w15:val="{46A34E71-7329-43FE-AE4D-5D47CD4A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C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6C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F4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29"/>
  </w:style>
  <w:style w:type="paragraph" w:styleId="Stopka">
    <w:name w:val="footer"/>
    <w:basedOn w:val="Normalny"/>
    <w:link w:val="StopkaZnak"/>
    <w:uiPriority w:val="99"/>
    <w:unhideWhenUsed/>
    <w:rsid w:val="00F6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29"/>
  </w:style>
  <w:style w:type="character" w:styleId="Hipercze">
    <w:name w:val="Hyperlink"/>
    <w:basedOn w:val="Domylnaczcionkaakapitu"/>
    <w:uiPriority w:val="99"/>
    <w:unhideWhenUsed/>
    <w:rsid w:val="00F64D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D2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0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1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16A4"/>
  </w:style>
  <w:style w:type="character" w:styleId="UyteHipercze">
    <w:name w:val="FollowedHyperlink"/>
    <w:basedOn w:val="Domylnaczcionkaakapitu"/>
    <w:uiPriority w:val="99"/>
    <w:semiHidden/>
    <w:unhideWhenUsed/>
    <w:rsid w:val="00C85A2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5817"/>
    <w:rPr>
      <w:color w:val="605E5C"/>
      <w:shd w:val="clear" w:color="auto" w:fill="E1DFDD"/>
    </w:rPr>
  </w:style>
  <w:style w:type="paragraph" w:customStyle="1" w:styleId="form-control">
    <w:name w:val="form-control"/>
    <w:basedOn w:val="Normalny"/>
    <w:rsid w:val="003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SPBP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Weronika Kosińska</cp:lastModifiedBy>
  <cp:revision>12</cp:revision>
  <cp:lastPrinted>2023-12-20T08:22:00Z</cp:lastPrinted>
  <dcterms:created xsi:type="dcterms:W3CDTF">2024-01-03T12:00:00Z</dcterms:created>
  <dcterms:modified xsi:type="dcterms:W3CDTF">2024-01-05T10:09:00Z</dcterms:modified>
</cp:coreProperties>
</file>