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A9" w:rsidRDefault="004818A9" w:rsidP="004818A9">
      <w:pPr>
        <w:ind w:left="5664"/>
        <w:jc w:val="both"/>
      </w:pPr>
      <w:r>
        <w:t xml:space="preserve">    </w:t>
      </w:r>
      <w:r w:rsidR="005C49EF">
        <w:t xml:space="preserve">     Biała Podlaska,  2019-12-11</w:t>
      </w:r>
    </w:p>
    <w:p w:rsidR="004818A9" w:rsidRPr="00B717C3" w:rsidRDefault="005C49EF" w:rsidP="004818A9">
      <w:pPr>
        <w:pStyle w:val="Stopka"/>
        <w:ind w:right="360"/>
      </w:pPr>
      <w:r>
        <w:rPr>
          <w:bCs/>
        </w:rPr>
        <w:t>OA.272.14.2019</w:t>
      </w:r>
      <w:r w:rsidR="004818A9" w:rsidRPr="00B717C3">
        <w:rPr>
          <w:bCs/>
        </w:rPr>
        <w:t>.MM</w:t>
      </w:r>
    </w:p>
    <w:p w:rsidR="004818A9" w:rsidRDefault="004818A9" w:rsidP="004818A9">
      <w:pPr>
        <w:spacing w:line="360" w:lineRule="auto"/>
        <w:jc w:val="both"/>
        <w:rPr>
          <w:sz w:val="16"/>
        </w:rPr>
      </w:pPr>
    </w:p>
    <w:p w:rsidR="00AE4BD2" w:rsidRDefault="00AE4BD2" w:rsidP="004818A9">
      <w:pPr>
        <w:spacing w:line="360" w:lineRule="auto"/>
        <w:jc w:val="both"/>
        <w:rPr>
          <w:sz w:val="16"/>
        </w:rPr>
      </w:pPr>
    </w:p>
    <w:p w:rsidR="004818A9" w:rsidRDefault="004818A9" w:rsidP="004818A9">
      <w:pPr>
        <w:spacing w:line="360" w:lineRule="auto"/>
        <w:jc w:val="both"/>
        <w:rPr>
          <w:sz w:val="16"/>
        </w:rPr>
      </w:pPr>
    </w:p>
    <w:p w:rsidR="002D09D2" w:rsidRDefault="002D09D2" w:rsidP="00FD16A4">
      <w:pPr>
        <w:pStyle w:val="Nagwek1"/>
        <w:spacing w:line="240" w:lineRule="auto"/>
        <w:ind w:left="4248"/>
      </w:pPr>
      <w:r>
        <w:t xml:space="preserve">Do  wszystkich:  </w:t>
      </w:r>
    </w:p>
    <w:p w:rsidR="002D09D2" w:rsidRDefault="002D09D2" w:rsidP="002D09D2">
      <w:pPr>
        <w:ind w:left="3540" w:firstLine="708"/>
        <w:rPr>
          <w:b/>
        </w:rPr>
      </w:pPr>
      <w:r>
        <w:rPr>
          <w:b/>
        </w:rPr>
        <w:t>Wykonawców zadających pytania</w:t>
      </w:r>
    </w:p>
    <w:p w:rsidR="002D09D2" w:rsidRDefault="002D09D2" w:rsidP="002D09D2">
      <w:pPr>
        <w:ind w:left="4248"/>
        <w:rPr>
          <w:rFonts w:eastAsia="Arial Unicode MS"/>
          <w:b/>
          <w:bCs/>
        </w:rPr>
      </w:pPr>
      <w:r>
        <w:rPr>
          <w:rFonts w:eastAsia="Arial Unicode MS"/>
          <w:b/>
          <w:bCs/>
        </w:rPr>
        <w:t>oraz do umieszczenia na stronie internetowej</w:t>
      </w:r>
    </w:p>
    <w:p w:rsidR="004818A9" w:rsidRDefault="004818A9" w:rsidP="004818A9"/>
    <w:p w:rsidR="004818A9" w:rsidRDefault="004818A9" w:rsidP="004818A9"/>
    <w:p w:rsidR="004818A9" w:rsidRPr="00711B24" w:rsidRDefault="00412999" w:rsidP="005C49EF">
      <w:pPr>
        <w:pStyle w:val="Nagwek2"/>
        <w:spacing w:line="360" w:lineRule="auto"/>
        <w:jc w:val="center"/>
        <w:rPr>
          <w:b/>
          <w:bCs/>
          <w:i w:val="0"/>
          <w:iCs w:val="0"/>
        </w:rPr>
      </w:pPr>
      <w:r w:rsidRPr="00711B24">
        <w:rPr>
          <w:b/>
          <w:bCs/>
          <w:i w:val="0"/>
          <w:iCs w:val="0"/>
        </w:rPr>
        <w:t>WYJAŚNIENIA   NR  1</w:t>
      </w:r>
      <w:r w:rsidR="00711B24" w:rsidRPr="00711B24">
        <w:rPr>
          <w:b/>
          <w:bCs/>
          <w:i w:val="0"/>
          <w:iCs w:val="0"/>
        </w:rPr>
        <w:t xml:space="preserve">   TREŚCI</w:t>
      </w:r>
    </w:p>
    <w:p w:rsidR="005C49EF" w:rsidRPr="00711B24" w:rsidRDefault="005C49EF" w:rsidP="005C49EF">
      <w:pPr>
        <w:widowControl w:val="0"/>
        <w:autoSpaceDE w:val="0"/>
        <w:autoSpaceDN w:val="0"/>
        <w:adjustRightInd w:val="0"/>
        <w:spacing w:line="360" w:lineRule="auto"/>
        <w:jc w:val="center"/>
        <w:rPr>
          <w:b/>
          <w:bCs/>
        </w:rPr>
      </w:pPr>
      <w:r w:rsidRPr="00711B24">
        <w:rPr>
          <w:b/>
          <w:bCs/>
        </w:rPr>
        <w:t>OGŁOSZENIA  O  ZAMÓWIENIU  NA  USŁUGI  SPOŁECZNE</w:t>
      </w:r>
    </w:p>
    <w:p w:rsidR="004818A9" w:rsidRPr="00B717C3" w:rsidRDefault="004818A9" w:rsidP="004818A9">
      <w:pPr>
        <w:pStyle w:val="Bezodstpw"/>
        <w:jc w:val="both"/>
        <w:rPr>
          <w:i/>
        </w:rPr>
      </w:pPr>
    </w:p>
    <w:p w:rsidR="004818A9" w:rsidRPr="00412999" w:rsidRDefault="004818A9" w:rsidP="00412999">
      <w:pPr>
        <w:jc w:val="both"/>
        <w:rPr>
          <w:i/>
        </w:rPr>
      </w:pPr>
      <w:r w:rsidRPr="00412999">
        <w:rPr>
          <w:i/>
        </w:rPr>
        <w:t>Dotyczy zamówienia publicznego pod nazwą: „</w:t>
      </w:r>
      <w:r w:rsidR="00412999" w:rsidRPr="00412999">
        <w:rPr>
          <w:i/>
        </w:rPr>
        <w:t>Świadczenie usług pocztowych w obrocie krajowym i zagranicznym na potrzeby Starostwa P</w:t>
      </w:r>
      <w:r w:rsidR="00EE368C">
        <w:rPr>
          <w:i/>
        </w:rPr>
        <w:t>owiatowego w Białej Podlaskiej</w:t>
      </w:r>
      <w:r w:rsidRPr="00412999">
        <w:rPr>
          <w:i/>
        </w:rPr>
        <w:t xml:space="preserve">” </w:t>
      </w:r>
    </w:p>
    <w:p w:rsidR="004818A9" w:rsidRDefault="004818A9" w:rsidP="004818A9">
      <w:pPr>
        <w:pStyle w:val="Tekstpodstawowy3"/>
      </w:pPr>
    </w:p>
    <w:p w:rsidR="004818A9" w:rsidRPr="005C49EF" w:rsidRDefault="004818A9" w:rsidP="005C49EF">
      <w:pPr>
        <w:pStyle w:val="Bezodstpw"/>
        <w:ind w:firstLine="708"/>
      </w:pPr>
      <w:r>
        <w:t>W</w:t>
      </w:r>
      <w:r w:rsidR="00FE5F32">
        <w:t xml:space="preserve"> </w:t>
      </w:r>
      <w:r w:rsidR="005C49EF">
        <w:t>związku z  pytaniami  wykonawcy</w:t>
      </w:r>
      <w:r w:rsidR="00FE5F32">
        <w:t xml:space="preserve"> </w:t>
      </w:r>
      <w:r>
        <w:t xml:space="preserve">dotyczącymi  treści   </w:t>
      </w:r>
      <w:r w:rsidR="005C49EF">
        <w:t>Ogłoszenia  o  zamówieniu  na  usługi  społeczne</w:t>
      </w:r>
      <w:r>
        <w:t xml:space="preserve">,   na  podstawie  art.  38  ust. 1 i 2  ustawy  z  dnia   29  stycznia  2004 r.  Prawo  zamówień  publicznych  </w:t>
      </w:r>
      <w:r w:rsidR="005C49EF">
        <w:t>(Dz. U.  z 2019 r.  poz.  1843</w:t>
      </w:r>
      <w:r w:rsidR="00412999">
        <w:t xml:space="preserve">), </w:t>
      </w:r>
      <w:r>
        <w:t>poniżej  wyjaśniam.</w:t>
      </w:r>
    </w:p>
    <w:p w:rsidR="00AE4BD2" w:rsidRPr="00BD3689" w:rsidRDefault="004818A9" w:rsidP="002374E9">
      <w:pPr>
        <w:rPr>
          <w:rFonts w:ascii="Arial" w:hAnsi="Arial" w:cs="Arial"/>
          <w:sz w:val="20"/>
          <w:szCs w:val="20"/>
        </w:rPr>
      </w:pPr>
      <w:r>
        <w:rPr>
          <w:rFonts w:ascii="Arial" w:hAnsi="Arial" w:cs="Arial"/>
          <w:sz w:val="20"/>
          <w:szCs w:val="20"/>
        </w:rPr>
        <w:t> </w:t>
      </w:r>
    </w:p>
    <w:p w:rsidR="00627D03" w:rsidRPr="00BD3689" w:rsidRDefault="00627D03" w:rsidP="00627D03">
      <w:pPr>
        <w:ind w:firstLine="708"/>
        <w:rPr>
          <w:b/>
          <w:bCs/>
        </w:rPr>
      </w:pPr>
      <w:r w:rsidRPr="00BD3689">
        <w:rPr>
          <w:b/>
          <w:bCs/>
        </w:rPr>
        <w:t>Treść p</w:t>
      </w:r>
      <w:r w:rsidR="009F2CA5" w:rsidRPr="00BD3689">
        <w:rPr>
          <w:b/>
          <w:bCs/>
        </w:rPr>
        <w:t>ytania 1</w:t>
      </w:r>
      <w:r w:rsidRPr="00BD3689">
        <w:rPr>
          <w:b/>
          <w:bCs/>
        </w:rPr>
        <w:t>:</w:t>
      </w:r>
    </w:p>
    <w:p w:rsidR="00BD3689" w:rsidRPr="00BD3689" w:rsidRDefault="00BD3689" w:rsidP="0063755F">
      <w:pPr>
        <w:autoSpaceDE w:val="0"/>
        <w:autoSpaceDN w:val="0"/>
        <w:adjustRightInd w:val="0"/>
        <w:jc w:val="both"/>
      </w:pPr>
      <w:r w:rsidRPr="00BD3689">
        <w:t xml:space="preserve">W załączniku nr 1 do OZS, Załączniku nr 1 do umowy ust. 9 oraz załączniku nr 7 do OZS </w:t>
      </w:r>
      <w:r w:rsidRPr="00BD3689">
        <w:rPr>
          <w:iCs/>
        </w:rPr>
        <w:t xml:space="preserve">§ </w:t>
      </w:r>
      <w:r w:rsidRPr="00BD3689">
        <w:t>6 Zamawiający umieścił następujący zapis:</w:t>
      </w:r>
    </w:p>
    <w:p w:rsidR="00BD3689" w:rsidRPr="00BD3689" w:rsidRDefault="00BD3689" w:rsidP="00BD3689">
      <w:pPr>
        <w:pStyle w:val="Bezodstpw"/>
      </w:pPr>
      <w:r w:rsidRPr="00BD3689">
        <w:t>„Wykonawca zobowiązuje się w szczególności do dostarczania przesyłek pocztowych do siedziby i jednostek organizacyjnych Zamawiającego do godziny 10.00”.</w:t>
      </w:r>
    </w:p>
    <w:p w:rsidR="00BD3689" w:rsidRPr="00BD3689" w:rsidRDefault="00BD3689" w:rsidP="0063755F">
      <w:pPr>
        <w:autoSpaceDE w:val="0"/>
        <w:autoSpaceDN w:val="0"/>
        <w:adjustRightInd w:val="0"/>
        <w:jc w:val="both"/>
        <w:rPr>
          <w:color w:val="000000"/>
        </w:rPr>
      </w:pPr>
      <w:r w:rsidRPr="00BD3689">
        <w:rPr>
          <w:color w:val="000000"/>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do Zamawiającego. Dodatkowo Zamawiający określa </w:t>
      </w:r>
      <w:proofErr w:type="spellStart"/>
      <w:r w:rsidRPr="00BD3689">
        <w:rPr>
          <w:color w:val="000000"/>
        </w:rPr>
        <w:t>wczesnoporanne</w:t>
      </w:r>
      <w:proofErr w:type="spellEnd"/>
      <w:r w:rsidRPr="00BD3689">
        <w:rPr>
          <w:color w:val="000000"/>
        </w:rPr>
        <w:t xml:space="preserv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Każde ponadstandardowe wymaganie dot. godzin doręczania korespondencji do Zamawiającego powoduje konieczność dostosowania całej sieci logistycznej danego operatora poprzez zmiany logistyczno-organizacyjne, co niejednokrotnie może być niemożliwe. </w:t>
      </w:r>
    </w:p>
    <w:p w:rsidR="00BD3689" w:rsidRPr="00BD3689" w:rsidRDefault="00BD3689" w:rsidP="00BD3689">
      <w:pPr>
        <w:autoSpaceDE w:val="0"/>
        <w:autoSpaceDN w:val="0"/>
        <w:adjustRightInd w:val="0"/>
        <w:ind w:firstLine="708"/>
        <w:jc w:val="both"/>
        <w:rPr>
          <w:color w:val="000000"/>
        </w:rPr>
      </w:pPr>
      <w:r w:rsidRPr="00BD3689">
        <w:rPr>
          <w:color w:val="000000"/>
        </w:rPr>
        <w:t xml:space="preserve">W związku z powyższym Wykonawca wnosi do Zamawiającego </w:t>
      </w:r>
      <w:r w:rsidRPr="00BD3689">
        <w:t>o usunięcie wskazanego zapisu.</w:t>
      </w:r>
    </w:p>
    <w:p w:rsidR="00BD3689" w:rsidRDefault="00BD3689" w:rsidP="00BD3689">
      <w:pPr>
        <w:jc w:val="both"/>
        <w:rPr>
          <w:b/>
        </w:rPr>
      </w:pPr>
    </w:p>
    <w:p w:rsidR="00BD3689" w:rsidRPr="00BD3689" w:rsidRDefault="00BD3689" w:rsidP="00BD3689">
      <w:pPr>
        <w:ind w:firstLine="708"/>
        <w:rPr>
          <w:b/>
          <w:bCs/>
        </w:rPr>
      </w:pPr>
      <w:r w:rsidRPr="00BD3689">
        <w:rPr>
          <w:b/>
          <w:bCs/>
        </w:rPr>
        <w:t>Wyjaśnienie:</w:t>
      </w:r>
    </w:p>
    <w:p w:rsidR="00FD16A4" w:rsidRPr="00BD3689" w:rsidRDefault="00FD16A4" w:rsidP="00FD16A4">
      <w:pPr>
        <w:pStyle w:val="Bezodstpw"/>
        <w:jc w:val="both"/>
      </w:pPr>
      <w:r>
        <w:rPr>
          <w:iCs/>
        </w:rPr>
        <w:t>Zamawi</w:t>
      </w:r>
      <w:r w:rsidR="00151DD8">
        <w:rPr>
          <w:iCs/>
        </w:rPr>
        <w:t>ający nie wyraża zgody na usunię</w:t>
      </w:r>
      <w:r>
        <w:rPr>
          <w:iCs/>
        </w:rPr>
        <w:t xml:space="preserve">cie zapisu o treści: </w:t>
      </w:r>
      <w:r w:rsidRPr="00BD3689">
        <w:t>„Wykonawca zobowiązuje się w szczególności do dostarczania przesyłek pocztowych do siedziby i jednostek organizacyjnych Zamawiającego do godziny 10.00”.</w:t>
      </w:r>
    </w:p>
    <w:p w:rsidR="00FD16A4" w:rsidRPr="00BD3689" w:rsidRDefault="00FD16A4" w:rsidP="00BD3689">
      <w:pPr>
        <w:jc w:val="both"/>
        <w:rPr>
          <w:b/>
        </w:rPr>
      </w:pPr>
    </w:p>
    <w:p w:rsidR="00BD3689" w:rsidRPr="00BD3689" w:rsidRDefault="00BD3689" w:rsidP="00BD3689">
      <w:pPr>
        <w:ind w:firstLine="708"/>
        <w:rPr>
          <w:b/>
          <w:bCs/>
        </w:rPr>
      </w:pPr>
      <w:r w:rsidRPr="00BD3689">
        <w:rPr>
          <w:b/>
          <w:bCs/>
        </w:rPr>
        <w:t>Treść p</w:t>
      </w:r>
      <w:r>
        <w:rPr>
          <w:b/>
          <w:bCs/>
        </w:rPr>
        <w:t>ytania 2</w:t>
      </w:r>
      <w:r w:rsidRPr="00BD3689">
        <w:rPr>
          <w:b/>
          <w:bCs/>
        </w:rPr>
        <w:t>:</w:t>
      </w:r>
    </w:p>
    <w:p w:rsidR="00BD3689" w:rsidRPr="00BD3689" w:rsidRDefault="00BD3689" w:rsidP="00BD3689">
      <w:pPr>
        <w:ind w:firstLine="708"/>
        <w:jc w:val="both"/>
      </w:pPr>
      <w:r w:rsidRPr="00BD3689">
        <w:t xml:space="preserve">W załączniku nr 7 do OZS – projekt umowy </w:t>
      </w:r>
      <w:r w:rsidRPr="00BD3689">
        <w:rPr>
          <w:iCs/>
        </w:rPr>
        <w:t>§ 10 ust. 5  Z</w:t>
      </w:r>
      <w:r w:rsidRPr="00BD3689">
        <w:t>amawiający zamieścił zapis o karze umownej:</w:t>
      </w:r>
    </w:p>
    <w:p w:rsidR="00BD3689" w:rsidRPr="00BD3689" w:rsidRDefault="00BD3689" w:rsidP="00BD3689">
      <w:pPr>
        <w:jc w:val="both"/>
      </w:pPr>
      <w:r w:rsidRPr="00BD3689">
        <w:t xml:space="preserve"> „W przypadku niedostarczenia Zamawiającemu na jego żądanie dokumentów potwierdzających zatrudnienie osób przez Wykonawcę lub podwykonawców na podstawie </w:t>
      </w:r>
      <w:r w:rsidRPr="00BD3689">
        <w:lastRenderedPageBreak/>
        <w:t>umowy o pracę, o których mowa w ust. 1, Zamawiający naliczy karę umowną w wysokości 500,00 zł brutto za każdy dzień opóźnienia w dostarczeniu dokumentów”.</w:t>
      </w:r>
    </w:p>
    <w:p w:rsidR="00BD3689" w:rsidRPr="00BD3689" w:rsidRDefault="00BD3689" w:rsidP="00BD3689">
      <w:pPr>
        <w:autoSpaceDE w:val="0"/>
        <w:autoSpaceDN w:val="0"/>
        <w:adjustRightInd w:val="0"/>
        <w:jc w:val="both"/>
      </w:pPr>
      <w:r w:rsidRPr="00BD3689">
        <w:t xml:space="preserve">Konieczność zapłaty kary w przewidzianej wysokości jest rażąco wygórowana </w:t>
      </w:r>
      <w:r w:rsidRPr="00BD3689">
        <w:br/>
        <w:t>i wskazuje na oczywistą dysproporcję pomiędzy ciężarem narusze</w:t>
      </w:r>
      <w:r>
        <w:t xml:space="preserve">nia obowiązków przez Wykonawcę </w:t>
      </w:r>
      <w:r w:rsidRPr="00BD3689">
        <w:t xml:space="preserve">a rozmiarem sankcji wymierzanej z tego tytułu.  </w:t>
      </w:r>
    </w:p>
    <w:p w:rsidR="00BD3689" w:rsidRPr="00BD3689" w:rsidRDefault="00BD3689" w:rsidP="00BD3689">
      <w:pPr>
        <w:autoSpaceDE w:val="0"/>
        <w:autoSpaceDN w:val="0"/>
        <w:adjustRightInd w:val="0"/>
        <w:jc w:val="both"/>
      </w:pPr>
      <w:r w:rsidRPr="00BD3689">
        <w:t>Kara umowna jest powodem, iż przedmiotowe zamówienie traci dla Wykonawc</w:t>
      </w:r>
      <w:r>
        <w:t xml:space="preserve">y sens ekonomiczny </w:t>
      </w:r>
      <w:r w:rsidRPr="00BD3689">
        <w:t xml:space="preserve">i  może uniemożliwić złożenie oferty w przedmiotowym postępowaniu . </w:t>
      </w:r>
    </w:p>
    <w:p w:rsidR="00BD3689" w:rsidRDefault="00BD3689" w:rsidP="00BD3689">
      <w:pPr>
        <w:pStyle w:val="Default"/>
        <w:jc w:val="both"/>
        <w:rPr>
          <w:iCs/>
        </w:rPr>
      </w:pPr>
      <w:r w:rsidRPr="00BD3689">
        <w:rPr>
          <w:iCs/>
        </w:rPr>
        <w:t>W związku z powyższym Wykonawca wnioskuje o modyfikację zapisu na poniższe brzmienie:</w:t>
      </w:r>
    </w:p>
    <w:p w:rsidR="00BD3689" w:rsidRPr="00BD3689" w:rsidRDefault="00BD3689" w:rsidP="00BD3689">
      <w:pPr>
        <w:pStyle w:val="Default"/>
        <w:jc w:val="both"/>
        <w:rPr>
          <w:iCs/>
        </w:rPr>
      </w:pPr>
      <w:r w:rsidRPr="00BD3689">
        <w:rPr>
          <w:iCs/>
        </w:rPr>
        <w:t>„Za nieprzedłożenie w terminie oświadczenia potwierdzającego zatrudnienie na podstawie umów o pracę, o których mowa  w  ust. 1, Wykonawca zapłaci Zamawiającemu karę umowną w wysokości  100 zł za każdorazowe stwierdzenie naruszenia ww. obowiązku.”</w:t>
      </w:r>
    </w:p>
    <w:p w:rsidR="00BD3689" w:rsidRDefault="00BD3689" w:rsidP="00BD3689">
      <w:pPr>
        <w:jc w:val="both"/>
        <w:rPr>
          <w:b/>
        </w:rPr>
      </w:pPr>
    </w:p>
    <w:p w:rsidR="00BD3689" w:rsidRPr="00BD3689" w:rsidRDefault="00BD3689" w:rsidP="00BD3689">
      <w:pPr>
        <w:ind w:firstLine="708"/>
        <w:rPr>
          <w:b/>
          <w:bCs/>
        </w:rPr>
      </w:pPr>
      <w:r w:rsidRPr="00BD3689">
        <w:rPr>
          <w:b/>
          <w:bCs/>
        </w:rPr>
        <w:t>Wyjaśnienie:</w:t>
      </w:r>
    </w:p>
    <w:p w:rsidR="00FD16A4" w:rsidRDefault="00FD16A4" w:rsidP="00FD16A4">
      <w:pPr>
        <w:pStyle w:val="Default"/>
        <w:jc w:val="both"/>
        <w:rPr>
          <w:iCs/>
        </w:rPr>
      </w:pPr>
      <w:r>
        <w:rPr>
          <w:iCs/>
        </w:rPr>
        <w:t>Zamawiający dokonał zmiany nr 1 treści ogłoszenia o zamówieniu na usługi społeczne.</w:t>
      </w:r>
    </w:p>
    <w:p w:rsidR="00BD3689" w:rsidRDefault="00BD3689" w:rsidP="00BD3689">
      <w:pPr>
        <w:jc w:val="both"/>
        <w:rPr>
          <w:b/>
        </w:rPr>
      </w:pPr>
    </w:p>
    <w:p w:rsidR="00BD3689" w:rsidRPr="00BD3689" w:rsidRDefault="00BD3689" w:rsidP="00BD3689">
      <w:pPr>
        <w:ind w:firstLine="708"/>
        <w:rPr>
          <w:b/>
          <w:bCs/>
        </w:rPr>
      </w:pPr>
      <w:r w:rsidRPr="00BD3689">
        <w:rPr>
          <w:b/>
          <w:bCs/>
        </w:rPr>
        <w:t>Treść p</w:t>
      </w:r>
      <w:r>
        <w:rPr>
          <w:b/>
          <w:bCs/>
        </w:rPr>
        <w:t>ytania 3</w:t>
      </w:r>
      <w:r w:rsidRPr="00BD3689">
        <w:rPr>
          <w:b/>
          <w:bCs/>
        </w:rPr>
        <w:t>:</w:t>
      </w:r>
    </w:p>
    <w:p w:rsidR="00BD3689" w:rsidRPr="00BD3689" w:rsidRDefault="00BD3689" w:rsidP="00BD3689">
      <w:pPr>
        <w:jc w:val="both"/>
        <w:rPr>
          <w:iCs/>
        </w:rPr>
      </w:pPr>
      <w:r w:rsidRPr="00BD3689">
        <w:t xml:space="preserve">Wykonawca wnosi do Zamawiającego o modyfikację ust. 4 w </w:t>
      </w:r>
      <w:r w:rsidRPr="00BD3689">
        <w:rPr>
          <w:iCs/>
        </w:rPr>
        <w:t xml:space="preserve">§ 11 </w:t>
      </w:r>
      <w:r w:rsidRPr="00BD3689">
        <w:t>w załączniku nr 7 do OZS – projekt umowy poprzez dodanie na końcu zdania zapisu o treści</w:t>
      </w:r>
      <w:r w:rsidRPr="00BD3689">
        <w:rPr>
          <w:iCs/>
        </w:rPr>
        <w:t>:</w:t>
      </w:r>
    </w:p>
    <w:p w:rsidR="00BD3689" w:rsidRPr="00BD3689" w:rsidRDefault="00BD3689" w:rsidP="00BD3689">
      <w:pPr>
        <w:jc w:val="both"/>
      </w:pPr>
      <w:r w:rsidRPr="00BD3689">
        <w:rPr>
          <w:b/>
        </w:rPr>
        <w:t xml:space="preserve">- </w:t>
      </w:r>
      <w:r w:rsidRPr="00BD3689">
        <w:t>„</w:t>
      </w:r>
      <w:r w:rsidR="0063755F">
        <w:t xml:space="preserve"> </w:t>
      </w:r>
      <w:r w:rsidRPr="00BD3689">
        <w:t>......  po uprzednim przeprowadzeniu postępowania wyjaśniającego zasadność naliczenia tych kar.”</w:t>
      </w:r>
    </w:p>
    <w:p w:rsidR="00BD3689" w:rsidRDefault="00BD3689" w:rsidP="00BD3689">
      <w:pPr>
        <w:pStyle w:val="Default"/>
        <w:jc w:val="both"/>
        <w:rPr>
          <w:iCs/>
        </w:rPr>
      </w:pPr>
    </w:p>
    <w:p w:rsidR="00BD3689" w:rsidRPr="00BD3689" w:rsidRDefault="00BD3689" w:rsidP="00BD3689">
      <w:pPr>
        <w:ind w:firstLine="708"/>
        <w:rPr>
          <w:b/>
          <w:bCs/>
        </w:rPr>
      </w:pPr>
      <w:r w:rsidRPr="00BD3689">
        <w:rPr>
          <w:b/>
          <w:bCs/>
        </w:rPr>
        <w:t>Wyjaśnienie:</w:t>
      </w:r>
    </w:p>
    <w:p w:rsidR="00FD16A4" w:rsidRDefault="00FD16A4" w:rsidP="00FD16A4">
      <w:pPr>
        <w:pStyle w:val="Default"/>
        <w:jc w:val="both"/>
        <w:rPr>
          <w:iCs/>
        </w:rPr>
      </w:pPr>
      <w:r>
        <w:rPr>
          <w:iCs/>
        </w:rPr>
        <w:t>Zamawiający dokonał zmiany nr 1 treści ogłoszenia o zamówieniu na usługi społeczne.</w:t>
      </w:r>
    </w:p>
    <w:p w:rsidR="00BD3689" w:rsidRPr="00BD3689" w:rsidRDefault="00BD3689" w:rsidP="00BD3689">
      <w:pPr>
        <w:pStyle w:val="Default"/>
        <w:jc w:val="both"/>
        <w:rPr>
          <w:iCs/>
        </w:rPr>
      </w:pPr>
    </w:p>
    <w:p w:rsidR="00BD3689" w:rsidRPr="00BD3689" w:rsidRDefault="00BD3689" w:rsidP="00BD3689">
      <w:pPr>
        <w:ind w:firstLine="708"/>
        <w:rPr>
          <w:b/>
          <w:bCs/>
        </w:rPr>
      </w:pPr>
      <w:r w:rsidRPr="00BD3689">
        <w:rPr>
          <w:b/>
          <w:bCs/>
        </w:rPr>
        <w:t>Treść p</w:t>
      </w:r>
      <w:r>
        <w:rPr>
          <w:b/>
          <w:bCs/>
        </w:rPr>
        <w:t>ytania 4</w:t>
      </w:r>
      <w:r w:rsidRPr="00BD3689">
        <w:rPr>
          <w:b/>
          <w:bCs/>
        </w:rPr>
        <w:t>:</w:t>
      </w:r>
    </w:p>
    <w:p w:rsidR="00BD3689" w:rsidRPr="00BD3689" w:rsidRDefault="00BD3689" w:rsidP="00BD3689">
      <w:pPr>
        <w:jc w:val="both"/>
      </w:pPr>
      <w:r w:rsidRPr="00BD3689">
        <w:t>W załączniku nr 6 do OZS załącznik nr 2 do umowy - Formularz cenowy Lp. 14 Zamawiający wskazał usługę „potwierdzenie doręczenia” w obrocie krajowym.</w:t>
      </w:r>
    </w:p>
    <w:p w:rsidR="00BD3689" w:rsidRPr="00BD3689" w:rsidRDefault="00BD3689" w:rsidP="00BD3689">
      <w:pPr>
        <w:jc w:val="both"/>
      </w:pPr>
      <w:r w:rsidRPr="00BD3689">
        <w:t>W ocenie Wykonawcy powinno być „potwierdzenie odbioru” w obrocie krajowym.</w:t>
      </w:r>
    </w:p>
    <w:p w:rsidR="00BD3689" w:rsidRPr="00BD3689" w:rsidRDefault="00BD3689" w:rsidP="00BD3689">
      <w:pPr>
        <w:pStyle w:val="Default"/>
        <w:jc w:val="both"/>
        <w:rPr>
          <w:iCs/>
        </w:rPr>
      </w:pPr>
      <w:r w:rsidRPr="00BD3689">
        <w:rPr>
          <w:iCs/>
        </w:rPr>
        <w:t>Wykonawca wnioskuje o modyfikację tego zapisu.</w:t>
      </w:r>
    </w:p>
    <w:p w:rsidR="00BD3689" w:rsidRDefault="00BD3689" w:rsidP="00BD3689">
      <w:pPr>
        <w:pStyle w:val="Default"/>
        <w:jc w:val="both"/>
        <w:rPr>
          <w:iCs/>
        </w:rPr>
      </w:pPr>
    </w:p>
    <w:p w:rsidR="00BD3689" w:rsidRPr="00BD3689" w:rsidRDefault="00BD3689" w:rsidP="00BD3689">
      <w:pPr>
        <w:ind w:firstLine="708"/>
        <w:rPr>
          <w:b/>
          <w:bCs/>
        </w:rPr>
      </w:pPr>
      <w:r w:rsidRPr="00BD3689">
        <w:rPr>
          <w:b/>
          <w:bCs/>
        </w:rPr>
        <w:t>Wyjaśnienie:</w:t>
      </w:r>
    </w:p>
    <w:p w:rsidR="00BD3689" w:rsidRDefault="0063755F" w:rsidP="00BD3689">
      <w:pPr>
        <w:pStyle w:val="Default"/>
        <w:jc w:val="both"/>
        <w:rPr>
          <w:iCs/>
        </w:rPr>
      </w:pPr>
      <w:r>
        <w:rPr>
          <w:iCs/>
        </w:rPr>
        <w:t>Zamawiający dokonał zmiany nr 1 treści ogłoszenia o zamówieniu na usługi społeczne.</w:t>
      </w:r>
    </w:p>
    <w:p w:rsidR="0063755F" w:rsidRPr="00BD3689" w:rsidRDefault="0063755F" w:rsidP="00BD3689">
      <w:pPr>
        <w:pStyle w:val="Default"/>
        <w:jc w:val="both"/>
        <w:rPr>
          <w:iCs/>
        </w:rPr>
      </w:pPr>
    </w:p>
    <w:p w:rsidR="00BD3689" w:rsidRPr="00BD3689" w:rsidRDefault="00BD3689" w:rsidP="00BD3689">
      <w:pPr>
        <w:ind w:firstLine="708"/>
        <w:rPr>
          <w:b/>
          <w:bCs/>
        </w:rPr>
      </w:pPr>
      <w:r w:rsidRPr="00BD3689">
        <w:rPr>
          <w:b/>
          <w:bCs/>
        </w:rPr>
        <w:t>Treść p</w:t>
      </w:r>
      <w:r>
        <w:rPr>
          <w:b/>
          <w:bCs/>
        </w:rPr>
        <w:t>ytania 5</w:t>
      </w:r>
      <w:r w:rsidRPr="00BD3689">
        <w:rPr>
          <w:b/>
          <w:bCs/>
        </w:rPr>
        <w:t>:</w:t>
      </w:r>
    </w:p>
    <w:p w:rsidR="00BD3689" w:rsidRPr="00BD3689" w:rsidRDefault="00BD3689" w:rsidP="00BD3689">
      <w:pPr>
        <w:jc w:val="both"/>
      </w:pPr>
      <w:r w:rsidRPr="00BD3689">
        <w:t>W załączniku nr 6 do OZS załącznik nr 2 do umowy - Formularz cenowy Lp. 15-17 i 26-28 Zamawiający wskazał usługę zwrotu niedoręczonych przesyłek.</w:t>
      </w:r>
    </w:p>
    <w:p w:rsidR="00BD3689" w:rsidRPr="00BD3689" w:rsidRDefault="00BD3689" w:rsidP="00BD3689">
      <w:pPr>
        <w:jc w:val="both"/>
      </w:pPr>
      <w:r w:rsidRPr="00BD3689">
        <w:t>Wykonawca wnosi o potwierdzenie, że usługa zwrotu dotyczy przesyłek rejestrowanych.</w:t>
      </w:r>
    </w:p>
    <w:p w:rsidR="00BD3689" w:rsidRDefault="00BD3689" w:rsidP="00BD3689">
      <w:pPr>
        <w:rPr>
          <w:b/>
        </w:rPr>
      </w:pPr>
    </w:p>
    <w:p w:rsidR="00BD3689" w:rsidRPr="00BD3689" w:rsidRDefault="00BD3689" w:rsidP="00BD3689">
      <w:pPr>
        <w:ind w:firstLine="708"/>
        <w:rPr>
          <w:b/>
          <w:bCs/>
        </w:rPr>
      </w:pPr>
      <w:r w:rsidRPr="00BD3689">
        <w:rPr>
          <w:b/>
          <w:bCs/>
        </w:rPr>
        <w:t>Wyjaśnienie:</w:t>
      </w:r>
    </w:p>
    <w:p w:rsidR="00FD16A4" w:rsidRDefault="00FD16A4" w:rsidP="00FD16A4">
      <w:pPr>
        <w:pStyle w:val="Default"/>
        <w:jc w:val="both"/>
        <w:rPr>
          <w:iCs/>
        </w:rPr>
      </w:pPr>
      <w:r>
        <w:rPr>
          <w:iCs/>
        </w:rPr>
        <w:t>Zamawiający dokonał zmiany nr 1 treści ogłoszenia o zamówieniu na usługi społeczne.</w:t>
      </w:r>
    </w:p>
    <w:p w:rsidR="00BD3689" w:rsidRPr="00BD3689" w:rsidRDefault="00BD3689" w:rsidP="00BD3689">
      <w:pPr>
        <w:rPr>
          <w:b/>
        </w:rPr>
      </w:pPr>
    </w:p>
    <w:p w:rsidR="00BD3689" w:rsidRPr="00BD3689" w:rsidRDefault="00BD3689" w:rsidP="00BD3689">
      <w:pPr>
        <w:ind w:firstLine="708"/>
        <w:rPr>
          <w:b/>
          <w:bCs/>
        </w:rPr>
      </w:pPr>
      <w:r w:rsidRPr="00BD3689">
        <w:rPr>
          <w:b/>
          <w:bCs/>
        </w:rPr>
        <w:t>Treść p</w:t>
      </w:r>
      <w:r>
        <w:rPr>
          <w:b/>
          <w:bCs/>
        </w:rPr>
        <w:t>ytania 6</w:t>
      </w:r>
      <w:r w:rsidRPr="00BD3689">
        <w:rPr>
          <w:b/>
          <w:bCs/>
        </w:rPr>
        <w:t>:</w:t>
      </w:r>
    </w:p>
    <w:p w:rsidR="00BD3689" w:rsidRPr="00BD3689" w:rsidRDefault="00BD3689" w:rsidP="00BD3689">
      <w:pPr>
        <w:autoSpaceDE w:val="0"/>
        <w:autoSpaceDN w:val="0"/>
        <w:adjustRightInd w:val="0"/>
        <w:jc w:val="both"/>
      </w:pPr>
      <w:r w:rsidRPr="00BD3689">
        <w:t xml:space="preserve">Wykonawca zwraca się do Zamawiającego z pytaniem, czy w przypadku wyboru jego oferty Zamawiający dopuści zamieszczenie w umowie zapisu o poniższej treści:   </w:t>
      </w:r>
    </w:p>
    <w:p w:rsidR="00BD3689" w:rsidRPr="00BD3689" w:rsidRDefault="00BD3689" w:rsidP="00BD3689">
      <w:pPr>
        <w:pStyle w:val="Akapitzlist1"/>
        <w:tabs>
          <w:tab w:val="left" w:pos="284"/>
        </w:tabs>
        <w:spacing w:line="240" w:lineRule="auto"/>
        <w:ind w:left="0"/>
        <w:jc w:val="both"/>
        <w:rPr>
          <w:iCs/>
          <w:color w:val="000000"/>
        </w:rPr>
      </w:pPr>
      <w:r w:rsidRPr="00BD3689">
        <w:t xml:space="preserve"> </w:t>
      </w:r>
    </w:p>
    <w:p w:rsidR="00BD3689" w:rsidRPr="00BD3689" w:rsidRDefault="00BD3689" w:rsidP="00BD3689">
      <w:pPr>
        <w:pStyle w:val="xmsonormal"/>
        <w:numPr>
          <w:ilvl w:val="0"/>
          <w:numId w:val="3"/>
        </w:numPr>
        <w:spacing w:before="0" w:beforeAutospacing="0" w:after="0" w:afterAutospacing="0"/>
        <w:jc w:val="both"/>
      </w:pPr>
      <w:r w:rsidRPr="00BD3689">
        <w:t>Administratorem danych osobowych osób uprawnionych do zawarcia Umowy jest</w:t>
      </w:r>
      <w:r w:rsidR="0063755F">
        <w:t>:</w:t>
      </w:r>
      <w:r w:rsidRPr="00BD3689">
        <w:t xml:space="preserve"> </w:t>
      </w:r>
      <w:r w:rsidR="0063755F">
        <w:t>…………………………………………….</w:t>
      </w:r>
    </w:p>
    <w:p w:rsidR="00BD3689" w:rsidRPr="00BD3689" w:rsidRDefault="00BD3689" w:rsidP="00BD3689">
      <w:pPr>
        <w:pStyle w:val="xmsonormal"/>
        <w:numPr>
          <w:ilvl w:val="0"/>
          <w:numId w:val="3"/>
        </w:numPr>
        <w:spacing w:before="0" w:beforeAutospacing="0" w:after="0" w:afterAutospacing="0"/>
        <w:jc w:val="both"/>
      </w:pPr>
      <w:r w:rsidRPr="00BD3689">
        <w:t xml:space="preserve">Kontakt z inspektorem ochrony danych: </w:t>
      </w:r>
      <w:r w:rsidR="0063755F">
        <w:t>…………………………………………..</w:t>
      </w:r>
      <w:r w:rsidRPr="00BD3689">
        <w:t xml:space="preserve">, adres e-mail: </w:t>
      </w:r>
      <w:hyperlink r:id="rId7" w:history="1">
        <w:r w:rsidR="0063755F">
          <w:rPr>
            <w:rStyle w:val="Hipercze"/>
            <w:color w:val="auto"/>
            <w:u w:val="none"/>
          </w:rPr>
          <w:t>……………..</w:t>
        </w:r>
      </w:hyperlink>
      <w:r w:rsidRPr="00BD3689">
        <w:t xml:space="preserve"> </w:t>
      </w:r>
    </w:p>
    <w:p w:rsidR="00BD3689" w:rsidRPr="00BD3689" w:rsidRDefault="00BD3689" w:rsidP="00BD3689">
      <w:pPr>
        <w:pStyle w:val="xmsonormal"/>
        <w:numPr>
          <w:ilvl w:val="0"/>
          <w:numId w:val="3"/>
        </w:numPr>
        <w:spacing w:before="0" w:beforeAutospacing="0" w:after="0" w:afterAutospacing="0"/>
        <w:jc w:val="both"/>
      </w:pPr>
      <w:r w:rsidRPr="00BD3689">
        <w:lastRenderedPageBreak/>
        <w:t xml:space="preserve">Dane osobowe będą przetwarzane w celu realizacji Umowy, a także – w zakresie prawnie usprawiedliwionego interesu administratora – w celu </w:t>
      </w:r>
      <w:r w:rsidRPr="00BD3689">
        <w:rPr>
          <w:lang w:eastAsia="en-US"/>
        </w:rPr>
        <w:t>ustalenia, dochodzenia lub obrony przed roszczeniami z umowy</w:t>
      </w:r>
      <w:r w:rsidRPr="00BD3689">
        <w:t>,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 xml:space="preserve">Dane osobowe będą przechowywane na </w:t>
      </w:r>
      <w:r w:rsidR="00845E97">
        <w:rPr>
          <w:rFonts w:ascii="Times New Roman" w:hAnsi="Times New Roman" w:cs="Times New Roman"/>
          <w:sz w:val="24"/>
          <w:szCs w:val="24"/>
        </w:rPr>
        <w:t>…………………………………………………</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 xml:space="preserve">Dane osobowe mogą być udostępniane podmiotom współpracującym z </w:t>
      </w:r>
      <w:r w:rsidR="0078431B">
        <w:rPr>
          <w:rFonts w:ascii="Times New Roman" w:hAnsi="Times New Roman" w:cs="Times New Roman"/>
          <w:sz w:val="24"/>
          <w:szCs w:val="24"/>
        </w:rPr>
        <w:t>………………..</w:t>
      </w:r>
      <w:r w:rsidRPr="00BD3689">
        <w:rPr>
          <w:rFonts w:ascii="Times New Roman" w:hAnsi="Times New Roman" w:cs="Times New Roman"/>
          <w:sz w:val="24"/>
          <w:szCs w:val="24"/>
        </w:rPr>
        <w:t xml:space="preserve"> na podstawie zawartych umów, zgodnie z obowiązującymi przepisami prawa w zakresie ochrony danych osobowych.</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Osobie, której dane dotyczą przysługuje prawo żądania dostępu do swoich danych osobowych, ich sprostowania, usunięcia lub ograniczenia przetwarzania oraz przenoszenia danych.</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Dane osobowe będą przechowywane przez okres niezbędny do realizacji Umowy, a także przez okres przedawnienia roszczeń z Umowy.</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Osobie, której dane dotyczą przysługuje prawo wniesienia skargi do Prezesa Urzędu Ochrony Danych Osobowych.</w:t>
      </w:r>
    </w:p>
    <w:p w:rsidR="00BD3689" w:rsidRPr="00BD3689" w:rsidRDefault="00BD3689" w:rsidP="00BD3689">
      <w:pPr>
        <w:pStyle w:val="Akapitzlist"/>
        <w:numPr>
          <w:ilvl w:val="0"/>
          <w:numId w:val="3"/>
        </w:numPr>
        <w:spacing w:after="120" w:line="240" w:lineRule="auto"/>
        <w:jc w:val="both"/>
        <w:rPr>
          <w:rFonts w:ascii="Times New Roman" w:hAnsi="Times New Roman" w:cs="Times New Roman"/>
          <w:sz w:val="24"/>
          <w:szCs w:val="24"/>
        </w:rPr>
      </w:pPr>
      <w:r w:rsidRPr="00BD3689">
        <w:rPr>
          <w:rFonts w:ascii="Times New Roman" w:hAnsi="Times New Roman" w:cs="Times New Roman"/>
          <w:sz w:val="24"/>
          <w:szCs w:val="24"/>
        </w:rPr>
        <w:t>Podanie danych jest dobrowolne lecz niezbędne do zawarcia i wykonywania Umowy.</w:t>
      </w:r>
    </w:p>
    <w:p w:rsidR="005C49EF" w:rsidRPr="00BD3689" w:rsidRDefault="005C49EF" w:rsidP="00BD3689">
      <w:pPr>
        <w:rPr>
          <w:b/>
          <w:bCs/>
        </w:rPr>
      </w:pPr>
    </w:p>
    <w:p w:rsidR="005C49EF" w:rsidRPr="00BD3689" w:rsidRDefault="005C49EF" w:rsidP="00BD3689">
      <w:pPr>
        <w:ind w:firstLine="708"/>
        <w:rPr>
          <w:b/>
          <w:bCs/>
        </w:rPr>
      </w:pPr>
      <w:r w:rsidRPr="00BD3689">
        <w:rPr>
          <w:b/>
          <w:bCs/>
        </w:rPr>
        <w:t>Wyjaśnienie:</w:t>
      </w:r>
    </w:p>
    <w:p w:rsidR="00FD16A4" w:rsidRDefault="00FD16A4" w:rsidP="00FD16A4">
      <w:pPr>
        <w:pStyle w:val="Default"/>
        <w:jc w:val="both"/>
        <w:rPr>
          <w:iCs/>
        </w:rPr>
      </w:pPr>
      <w:r>
        <w:rPr>
          <w:iCs/>
        </w:rPr>
        <w:t>Zamawiający dokonał zmiany nr 1 treści ogłoszenia o zamówieniu na usługi społeczne.</w:t>
      </w:r>
    </w:p>
    <w:p w:rsidR="00627D03" w:rsidRPr="00BD3689" w:rsidRDefault="00627D03" w:rsidP="00BD3689">
      <w:pPr>
        <w:rPr>
          <w:b/>
          <w:bCs/>
        </w:rPr>
      </w:pPr>
    </w:p>
    <w:sectPr w:rsidR="00627D03" w:rsidRPr="00BD3689" w:rsidSect="009B78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CC" w:rsidRDefault="00001ACC" w:rsidP="0072307B">
      <w:r>
        <w:separator/>
      </w:r>
    </w:p>
  </w:endnote>
  <w:endnote w:type="continuationSeparator" w:id="0">
    <w:p w:rsidR="00001ACC" w:rsidRDefault="00001ACC" w:rsidP="00723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0734"/>
      <w:docPartObj>
        <w:docPartGallery w:val="Page Numbers (Bottom of Page)"/>
        <w:docPartUnique/>
      </w:docPartObj>
    </w:sdtPr>
    <w:sdtContent>
      <w:p w:rsidR="0072307B" w:rsidRDefault="000C568A">
        <w:pPr>
          <w:pStyle w:val="Stopka"/>
          <w:jc w:val="right"/>
        </w:pPr>
        <w:fldSimple w:instr=" PAGE   \* MERGEFORMAT ">
          <w:r w:rsidR="00151DD8">
            <w:rPr>
              <w:noProof/>
            </w:rPr>
            <w:t>1</w:t>
          </w:r>
        </w:fldSimple>
      </w:p>
    </w:sdtContent>
  </w:sdt>
  <w:p w:rsidR="0072307B" w:rsidRDefault="007230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CC" w:rsidRDefault="00001ACC" w:rsidP="0072307B">
      <w:r>
        <w:separator/>
      </w:r>
    </w:p>
  </w:footnote>
  <w:footnote w:type="continuationSeparator" w:id="0">
    <w:p w:rsidR="00001ACC" w:rsidRDefault="00001ACC" w:rsidP="00723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68C5"/>
    <w:multiLevelType w:val="hybridMultilevel"/>
    <w:tmpl w:val="32D6C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81162E"/>
    <w:multiLevelType w:val="hybridMultilevel"/>
    <w:tmpl w:val="3E408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5C26CD"/>
    <w:multiLevelType w:val="hybridMultilevel"/>
    <w:tmpl w:val="9642D5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8A9"/>
    <w:rsid w:val="00001ACC"/>
    <w:rsid w:val="0000785A"/>
    <w:rsid w:val="000376D1"/>
    <w:rsid w:val="00076D66"/>
    <w:rsid w:val="000C568A"/>
    <w:rsid w:val="000D1F97"/>
    <w:rsid w:val="0013655C"/>
    <w:rsid w:val="00151DD8"/>
    <w:rsid w:val="00157B41"/>
    <w:rsid w:val="00220223"/>
    <w:rsid w:val="002374E9"/>
    <w:rsid w:val="00243001"/>
    <w:rsid w:val="00244D43"/>
    <w:rsid w:val="002669B3"/>
    <w:rsid w:val="0027590C"/>
    <w:rsid w:val="00292017"/>
    <w:rsid w:val="0029409A"/>
    <w:rsid w:val="002D09D2"/>
    <w:rsid w:val="00301BE2"/>
    <w:rsid w:val="00314B15"/>
    <w:rsid w:val="00335F98"/>
    <w:rsid w:val="00374F0D"/>
    <w:rsid w:val="003A2F75"/>
    <w:rsid w:val="00412999"/>
    <w:rsid w:val="004262D4"/>
    <w:rsid w:val="00460B97"/>
    <w:rsid w:val="004818A9"/>
    <w:rsid w:val="004939FA"/>
    <w:rsid w:val="004A271B"/>
    <w:rsid w:val="004B218E"/>
    <w:rsid w:val="004C26D6"/>
    <w:rsid w:val="004E6594"/>
    <w:rsid w:val="00553216"/>
    <w:rsid w:val="00561E31"/>
    <w:rsid w:val="005C49EF"/>
    <w:rsid w:val="00627D03"/>
    <w:rsid w:val="0063755F"/>
    <w:rsid w:val="00641067"/>
    <w:rsid w:val="00664B83"/>
    <w:rsid w:val="006B715C"/>
    <w:rsid w:val="006F6404"/>
    <w:rsid w:val="00711B24"/>
    <w:rsid w:val="0072307B"/>
    <w:rsid w:val="00741C77"/>
    <w:rsid w:val="00766898"/>
    <w:rsid w:val="007707E3"/>
    <w:rsid w:val="0077603D"/>
    <w:rsid w:val="00782806"/>
    <w:rsid w:val="0078431B"/>
    <w:rsid w:val="007C3E41"/>
    <w:rsid w:val="007E5636"/>
    <w:rsid w:val="00813484"/>
    <w:rsid w:val="00845E97"/>
    <w:rsid w:val="0085489D"/>
    <w:rsid w:val="008571C9"/>
    <w:rsid w:val="00883151"/>
    <w:rsid w:val="0088315C"/>
    <w:rsid w:val="008D154E"/>
    <w:rsid w:val="008D1DFF"/>
    <w:rsid w:val="009100B2"/>
    <w:rsid w:val="00944DC3"/>
    <w:rsid w:val="00977BEE"/>
    <w:rsid w:val="0099229D"/>
    <w:rsid w:val="009A6248"/>
    <w:rsid w:val="009C206C"/>
    <w:rsid w:val="009F2CA5"/>
    <w:rsid w:val="00A021CD"/>
    <w:rsid w:val="00A13DA1"/>
    <w:rsid w:val="00AC6DDD"/>
    <w:rsid w:val="00AE4BD2"/>
    <w:rsid w:val="00AF69C3"/>
    <w:rsid w:val="00B14334"/>
    <w:rsid w:val="00B173DF"/>
    <w:rsid w:val="00B22E4E"/>
    <w:rsid w:val="00B57282"/>
    <w:rsid w:val="00B77C74"/>
    <w:rsid w:val="00BD3689"/>
    <w:rsid w:val="00BE2AD9"/>
    <w:rsid w:val="00C0080E"/>
    <w:rsid w:val="00C049E1"/>
    <w:rsid w:val="00C316E2"/>
    <w:rsid w:val="00CB693A"/>
    <w:rsid w:val="00CF0B84"/>
    <w:rsid w:val="00D13A93"/>
    <w:rsid w:val="00D146FD"/>
    <w:rsid w:val="00D53583"/>
    <w:rsid w:val="00DA1CF2"/>
    <w:rsid w:val="00DE7908"/>
    <w:rsid w:val="00E75E0A"/>
    <w:rsid w:val="00E92AC5"/>
    <w:rsid w:val="00EC3AE2"/>
    <w:rsid w:val="00EE368C"/>
    <w:rsid w:val="00EF32BB"/>
    <w:rsid w:val="00F16F76"/>
    <w:rsid w:val="00F82AF1"/>
    <w:rsid w:val="00FB67F4"/>
    <w:rsid w:val="00FB79D6"/>
    <w:rsid w:val="00FC0F6A"/>
    <w:rsid w:val="00FC1F87"/>
    <w:rsid w:val="00FD16A4"/>
    <w:rsid w:val="00FE18B4"/>
    <w:rsid w:val="00FE5F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8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18A9"/>
    <w:pPr>
      <w:keepNext/>
      <w:spacing w:line="360" w:lineRule="auto"/>
      <w:ind w:left="5664"/>
      <w:jc w:val="both"/>
      <w:outlineLvl w:val="0"/>
    </w:pPr>
    <w:rPr>
      <w:b/>
      <w:bCs/>
    </w:rPr>
  </w:style>
  <w:style w:type="paragraph" w:styleId="Nagwek2">
    <w:name w:val="heading 2"/>
    <w:basedOn w:val="Normalny"/>
    <w:next w:val="Normalny"/>
    <w:link w:val="Nagwek2Znak"/>
    <w:qFormat/>
    <w:rsid w:val="004818A9"/>
    <w:pPr>
      <w:keepNext/>
      <w:outlineLvl w:val="1"/>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18A9"/>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4818A9"/>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4818A9"/>
    <w:pPr>
      <w:jc w:val="both"/>
    </w:pPr>
  </w:style>
  <w:style w:type="character" w:customStyle="1" w:styleId="Tekstpodstawowy3Znak">
    <w:name w:val="Tekst podstawowy 3 Znak"/>
    <w:basedOn w:val="Domylnaczcionkaakapitu"/>
    <w:link w:val="Tekstpodstawowy3"/>
    <w:rsid w:val="004818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818A9"/>
    <w:pPr>
      <w:tabs>
        <w:tab w:val="center" w:pos="4536"/>
        <w:tab w:val="right" w:pos="9072"/>
      </w:tabs>
    </w:pPr>
  </w:style>
  <w:style w:type="character" w:customStyle="1" w:styleId="StopkaZnak">
    <w:name w:val="Stopka Znak"/>
    <w:basedOn w:val="Domylnaczcionkaakapitu"/>
    <w:link w:val="Stopka"/>
    <w:uiPriority w:val="99"/>
    <w:rsid w:val="004818A9"/>
    <w:rPr>
      <w:rFonts w:ascii="Times New Roman" w:eastAsia="Times New Roman" w:hAnsi="Times New Roman" w:cs="Times New Roman"/>
      <w:sz w:val="24"/>
      <w:szCs w:val="24"/>
      <w:lang w:eastAsia="pl-PL"/>
    </w:rPr>
  </w:style>
  <w:style w:type="paragraph" w:styleId="Bezodstpw">
    <w:name w:val="No Spacing"/>
    <w:uiPriority w:val="1"/>
    <w:qFormat/>
    <w:rsid w:val="004818A9"/>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818A9"/>
    <w:pPr>
      <w:spacing w:after="120"/>
    </w:pPr>
  </w:style>
  <w:style w:type="character" w:customStyle="1" w:styleId="TekstpodstawowyZnak">
    <w:name w:val="Tekst podstawowy Znak"/>
    <w:basedOn w:val="Domylnaczcionkaakapitu"/>
    <w:link w:val="Tekstpodstawowy"/>
    <w:uiPriority w:val="99"/>
    <w:semiHidden/>
    <w:rsid w:val="004818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E4BD2"/>
    <w:pPr>
      <w:spacing w:after="120"/>
      <w:ind w:left="283"/>
    </w:pPr>
    <w:rPr>
      <w:sz w:val="16"/>
      <w:szCs w:val="16"/>
    </w:rPr>
  </w:style>
  <w:style w:type="character" w:customStyle="1" w:styleId="Tekstpodstawowywcity3Znak">
    <w:name w:val="Tekst podstawowy wcięty 3 Znak"/>
    <w:basedOn w:val="Domylnaczcionkaakapitu"/>
    <w:link w:val="Tekstpodstawowywcity3"/>
    <w:rsid w:val="00AE4BD2"/>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72307B"/>
    <w:pPr>
      <w:tabs>
        <w:tab w:val="center" w:pos="4536"/>
        <w:tab w:val="right" w:pos="9072"/>
      </w:tabs>
    </w:pPr>
  </w:style>
  <w:style w:type="character" w:customStyle="1" w:styleId="NagwekZnak">
    <w:name w:val="Nagłówek Znak"/>
    <w:basedOn w:val="Domylnaczcionkaakapitu"/>
    <w:link w:val="Nagwek"/>
    <w:rsid w:val="0072307B"/>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AC6DDD"/>
    <w:pPr>
      <w:spacing w:after="200" w:line="276" w:lineRule="auto"/>
      <w:ind w:left="720"/>
      <w:contextualSpacing/>
    </w:pPr>
    <w:rPr>
      <w:rFonts w:asciiTheme="minorHAnsi" w:eastAsiaTheme="minorEastAsia" w:hAnsiTheme="minorHAnsi" w:cstheme="minorBidi"/>
      <w:sz w:val="22"/>
      <w:szCs w:val="22"/>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uiPriority w:val="99"/>
    <w:unhideWhenUsed/>
    <w:rsid w:val="00AC6DDD"/>
    <w:rPr>
      <w:vertAlign w:val="superscript"/>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locked/>
    <w:rsid w:val="00AC6DD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unhideWhenUsed/>
    <w:rsid w:val="00AC6DDD"/>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link w:val="Tekstprzypisudolnego"/>
    <w:uiPriority w:val="99"/>
    <w:semiHidden/>
    <w:rsid w:val="00AC6DD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C6DDD"/>
    <w:rPr>
      <w:color w:val="0000FF" w:themeColor="hyperlink"/>
      <w:u w:val="single"/>
    </w:rPr>
  </w:style>
  <w:style w:type="table" w:styleId="Tabela-Siatka">
    <w:name w:val="Table Grid"/>
    <w:basedOn w:val="Standardowy"/>
    <w:uiPriority w:val="59"/>
    <w:rsid w:val="00AC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BD3689"/>
    <w:pPr>
      <w:spacing w:before="100" w:beforeAutospacing="1" w:after="100" w:afterAutospacing="1"/>
    </w:pPr>
  </w:style>
  <w:style w:type="paragraph" w:customStyle="1" w:styleId="xmsonormal">
    <w:name w:val="x_msonormal"/>
    <w:basedOn w:val="Normalny"/>
    <w:rsid w:val="00BD3689"/>
    <w:pPr>
      <w:spacing w:before="100" w:beforeAutospacing="1" w:after="100" w:afterAutospacing="1"/>
    </w:pPr>
  </w:style>
  <w:style w:type="paragraph" w:customStyle="1" w:styleId="Default">
    <w:name w:val="Default"/>
    <w:rsid w:val="00BD36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rsid w:val="00BD3689"/>
    <w:pPr>
      <w:suppressAutoHyphens/>
      <w:spacing w:line="100" w:lineRule="atLeast"/>
      <w:ind w:left="720"/>
    </w:pPr>
    <w:rPr>
      <w:rFonts w:eastAsia="SimSun"/>
      <w:kern w:val="2"/>
    </w:rPr>
  </w:style>
  <w:style w:type="character" w:customStyle="1" w:styleId="AkapitzlistZnak">
    <w:name w:val="Akapit z listą Znak"/>
    <w:basedOn w:val="Domylnaczcionkaakapitu"/>
    <w:link w:val="Akapitzlist"/>
    <w:uiPriority w:val="99"/>
    <w:locked/>
    <w:rsid w:val="00BD3689"/>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do@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st315</dc:creator>
  <cp:lastModifiedBy>Mazurek Marek</cp:lastModifiedBy>
  <cp:revision>8</cp:revision>
  <cp:lastPrinted>2015-06-17T10:57:00Z</cp:lastPrinted>
  <dcterms:created xsi:type="dcterms:W3CDTF">2019-12-10T13:39:00Z</dcterms:created>
  <dcterms:modified xsi:type="dcterms:W3CDTF">2019-12-11T12:28:00Z</dcterms:modified>
</cp:coreProperties>
</file>