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1F" w:rsidRPr="00DE7E1B" w:rsidRDefault="004F781F" w:rsidP="004F78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E7E1B">
        <w:rPr>
          <w:rFonts w:ascii="Times New Roman" w:hAnsi="Times New Roman" w:cs="Times New Roman"/>
          <w:sz w:val="18"/>
          <w:szCs w:val="18"/>
        </w:rPr>
        <w:t>Załącznik do Zarządzenia</w:t>
      </w:r>
      <w:r w:rsidR="00D665C1" w:rsidRPr="00D665C1">
        <w:rPr>
          <w:rFonts w:ascii="Times New Roman" w:hAnsi="Times New Roman" w:cs="Times New Roman"/>
          <w:sz w:val="18"/>
          <w:szCs w:val="18"/>
        </w:rPr>
        <w:t xml:space="preserve"> </w:t>
      </w:r>
      <w:r w:rsidR="008A17E7">
        <w:rPr>
          <w:rFonts w:ascii="Times New Roman" w:hAnsi="Times New Roman" w:cs="Times New Roman"/>
          <w:sz w:val="18"/>
          <w:szCs w:val="18"/>
        </w:rPr>
        <w:t>Nr 54</w:t>
      </w:r>
      <w:r w:rsidR="00200A70">
        <w:rPr>
          <w:rFonts w:ascii="Times New Roman" w:hAnsi="Times New Roman" w:cs="Times New Roman"/>
          <w:sz w:val="18"/>
          <w:szCs w:val="18"/>
        </w:rPr>
        <w:t>/2020</w:t>
      </w:r>
      <w:r w:rsidRPr="00DE7E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781F" w:rsidRPr="00DE7E1B" w:rsidRDefault="004F781F" w:rsidP="004F78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E7E1B">
        <w:rPr>
          <w:rFonts w:ascii="Times New Roman" w:hAnsi="Times New Roman" w:cs="Times New Roman"/>
          <w:sz w:val="18"/>
          <w:szCs w:val="18"/>
        </w:rPr>
        <w:t>Starosty Bialskieg</w:t>
      </w:r>
      <w:r w:rsidR="00DE7E1B" w:rsidRPr="00DE7E1B">
        <w:rPr>
          <w:rFonts w:ascii="Times New Roman" w:hAnsi="Times New Roman" w:cs="Times New Roman"/>
          <w:sz w:val="18"/>
          <w:szCs w:val="18"/>
        </w:rPr>
        <w:t xml:space="preserve">o </w:t>
      </w:r>
    </w:p>
    <w:p w:rsidR="00DE7E1B" w:rsidRDefault="008A17E7" w:rsidP="004F78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24 </w:t>
      </w:r>
      <w:r w:rsidR="00200A70">
        <w:rPr>
          <w:rFonts w:ascii="Times New Roman" w:hAnsi="Times New Roman" w:cs="Times New Roman"/>
          <w:sz w:val="18"/>
          <w:szCs w:val="18"/>
        </w:rPr>
        <w:t>września 2020</w:t>
      </w:r>
      <w:r w:rsidR="00DE7E1B" w:rsidRPr="00DE7E1B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DE7E1B" w:rsidRPr="00DE7E1B" w:rsidRDefault="00DE7E1B" w:rsidP="004F78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71984" w:rsidRDefault="00B9317E" w:rsidP="00D7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D71984" w:rsidRPr="00905B43" w:rsidRDefault="00B9317E" w:rsidP="00D7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naborze</w:t>
      </w:r>
      <w:r w:rsidR="00DE7E1B">
        <w:rPr>
          <w:rFonts w:ascii="Times New Roman" w:hAnsi="Times New Roman" w:cs="Times New Roman"/>
          <w:b/>
          <w:sz w:val="24"/>
          <w:szCs w:val="24"/>
        </w:rPr>
        <w:t xml:space="preserve"> na członków k</w:t>
      </w:r>
      <w:r w:rsidR="00D71984" w:rsidRPr="00905B43">
        <w:rPr>
          <w:rFonts w:ascii="Times New Roman" w:hAnsi="Times New Roman" w:cs="Times New Roman"/>
          <w:b/>
          <w:sz w:val="24"/>
          <w:szCs w:val="24"/>
        </w:rPr>
        <w:t>omisji konkursowej</w:t>
      </w:r>
      <w:r w:rsidR="00D71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984" w:rsidRPr="00905B43">
        <w:rPr>
          <w:rFonts w:ascii="Times New Roman" w:hAnsi="Times New Roman" w:cs="Times New Roman"/>
          <w:b/>
          <w:sz w:val="24"/>
          <w:szCs w:val="24"/>
        </w:rPr>
        <w:t xml:space="preserve">do opiniowania ofert złożonych </w:t>
      </w:r>
      <w:r w:rsidR="00D7198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71984" w:rsidRPr="00905B43">
        <w:rPr>
          <w:rFonts w:ascii="Times New Roman" w:hAnsi="Times New Roman" w:cs="Times New Roman"/>
          <w:b/>
          <w:sz w:val="24"/>
          <w:szCs w:val="24"/>
        </w:rPr>
        <w:t>w otwartym konkursie ofert na</w:t>
      </w:r>
      <w:r w:rsidR="00D71984">
        <w:rPr>
          <w:rFonts w:ascii="Times New Roman" w:hAnsi="Times New Roman" w:cs="Times New Roman"/>
          <w:b/>
          <w:sz w:val="24"/>
          <w:szCs w:val="24"/>
        </w:rPr>
        <w:t xml:space="preserve"> powierzenie realizacji zadania publicznego w zakresie                                                                                          prowadzenia punktów nieodpłatnej pomocy prawnej, nieodpłatnego poradnictwa obywatelskiego oraz edukacji prawnej </w:t>
      </w:r>
      <w:r>
        <w:rPr>
          <w:rFonts w:ascii="Times New Roman" w:hAnsi="Times New Roman" w:cs="Times New Roman"/>
          <w:b/>
          <w:sz w:val="24"/>
          <w:szCs w:val="24"/>
        </w:rPr>
        <w:t xml:space="preserve">na terenie powiatu bialskiego </w:t>
      </w:r>
      <w:r w:rsidR="00200A70">
        <w:rPr>
          <w:rFonts w:ascii="Times New Roman" w:hAnsi="Times New Roman" w:cs="Times New Roman"/>
          <w:b/>
          <w:sz w:val="24"/>
          <w:szCs w:val="24"/>
        </w:rPr>
        <w:t>w 2021</w:t>
      </w:r>
      <w:r w:rsidR="00D7198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779C1">
        <w:rPr>
          <w:rFonts w:ascii="Times New Roman" w:hAnsi="Times New Roman" w:cs="Times New Roman"/>
          <w:b/>
          <w:sz w:val="24"/>
          <w:szCs w:val="24"/>
        </w:rPr>
        <w:t>oku</w:t>
      </w:r>
      <w:r w:rsidR="00D71984">
        <w:rPr>
          <w:rFonts w:ascii="Times New Roman" w:hAnsi="Times New Roman" w:cs="Times New Roman"/>
          <w:b/>
          <w:sz w:val="24"/>
          <w:szCs w:val="24"/>
        </w:rPr>
        <w:t>.</w:t>
      </w:r>
    </w:p>
    <w:p w:rsidR="00D71984" w:rsidRDefault="00D71984" w:rsidP="00D71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1984" w:rsidRPr="00905B43" w:rsidRDefault="00D71984" w:rsidP="00D71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5D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 xml:space="preserve">1. Na podstawie art. 15 ust. </w:t>
      </w:r>
      <w:r>
        <w:rPr>
          <w:rFonts w:ascii="Times New Roman" w:hAnsi="Times New Roman" w:cs="Times New Roman"/>
          <w:sz w:val="24"/>
          <w:szCs w:val="24"/>
        </w:rPr>
        <w:t xml:space="preserve">2a i </w:t>
      </w:r>
      <w:r w:rsidRPr="00C74A5D">
        <w:rPr>
          <w:rFonts w:ascii="Times New Roman" w:hAnsi="Times New Roman" w:cs="Times New Roman"/>
          <w:sz w:val="24"/>
          <w:szCs w:val="24"/>
        </w:rPr>
        <w:t xml:space="preserve">2d ustawy z dnia 24 kwietnia 2003 r. o działalności pożytku </w:t>
      </w:r>
      <w:r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C74A5D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235D41" w:rsidRPr="004A151B">
        <w:rPr>
          <w:rFonts w:ascii="Times New Roman" w:hAnsi="Times New Roman" w:cs="Times New Roman"/>
          <w:sz w:val="24"/>
          <w:szCs w:val="24"/>
        </w:rPr>
        <w:t>(</w:t>
      </w:r>
      <w:r w:rsidR="004A151B" w:rsidRPr="004A151B">
        <w:rPr>
          <w:rFonts w:ascii="Times New Roman" w:hAnsi="Times New Roman" w:cs="Times New Roman"/>
          <w:sz w:val="24"/>
          <w:szCs w:val="24"/>
        </w:rPr>
        <w:t>Dz. U. z 2020 r. poz. 1057)</w:t>
      </w:r>
      <w:r w:rsidR="004A151B" w:rsidRPr="004A151B">
        <w:rPr>
          <w:sz w:val="24"/>
          <w:szCs w:val="24"/>
        </w:rPr>
        <w:t xml:space="preserve"> </w:t>
      </w:r>
      <w:r w:rsidR="00B9317E">
        <w:rPr>
          <w:rFonts w:ascii="Times New Roman" w:hAnsi="Times New Roman" w:cs="Times New Roman"/>
          <w:sz w:val="24"/>
          <w:szCs w:val="24"/>
        </w:rPr>
        <w:t xml:space="preserve">Starosta Bialski </w:t>
      </w:r>
      <w:r w:rsidRPr="00C74A5D">
        <w:rPr>
          <w:rFonts w:ascii="Times New Roman" w:hAnsi="Times New Roman" w:cs="Times New Roman"/>
          <w:sz w:val="24"/>
          <w:szCs w:val="24"/>
        </w:rPr>
        <w:t>zaprasza osoby wskazane przez organizacje pozarządowe lub podmioty wymienione w art. 3 ust.3 ww. ustawy, (zwane dalej kandydatami), do zgłaszania się na kandydatów na członków Komisji konkursowej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A5D">
        <w:rPr>
          <w:rFonts w:ascii="Times New Roman" w:hAnsi="Times New Roman" w:cs="Times New Roman"/>
          <w:sz w:val="24"/>
          <w:szCs w:val="24"/>
        </w:rPr>
        <w:t xml:space="preserve">w </w:t>
      </w:r>
      <w:r w:rsidR="00B9317E">
        <w:rPr>
          <w:rFonts w:ascii="Times New Roman" w:hAnsi="Times New Roman" w:cs="Times New Roman"/>
          <w:sz w:val="24"/>
          <w:szCs w:val="24"/>
        </w:rPr>
        <w:t xml:space="preserve">otwartym konkursie realizowanym </w:t>
      </w:r>
      <w:r w:rsidRPr="00C74A5D">
        <w:rPr>
          <w:rFonts w:ascii="Times New Roman" w:hAnsi="Times New Roman" w:cs="Times New Roman"/>
          <w:sz w:val="24"/>
          <w:szCs w:val="24"/>
        </w:rPr>
        <w:t>w trybie ww. ustawy.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2. Celem niniejszego ogłoszenia jest wył</w:t>
      </w:r>
      <w:r w:rsidR="00DE7E1B">
        <w:rPr>
          <w:rFonts w:ascii="Times New Roman" w:hAnsi="Times New Roman" w:cs="Times New Roman"/>
          <w:sz w:val="24"/>
          <w:szCs w:val="24"/>
        </w:rPr>
        <w:t>onienie kandydatów na członków k</w:t>
      </w:r>
      <w:r w:rsidRPr="00C74A5D">
        <w:rPr>
          <w:rFonts w:ascii="Times New Roman" w:hAnsi="Times New Roman" w:cs="Times New Roman"/>
          <w:sz w:val="24"/>
          <w:szCs w:val="24"/>
        </w:rPr>
        <w:t>omisji konkursowej reprezentujących organizacje pozarządowe lub podmioty wymienione w art. 3 ust. 3 ustawy, którzy są zainteresowani udziałem w pracach Komisji konkursowej.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3. Udział w praca</w:t>
      </w:r>
      <w:r w:rsidR="00DE7E1B">
        <w:rPr>
          <w:rFonts w:ascii="Times New Roman" w:hAnsi="Times New Roman" w:cs="Times New Roman"/>
          <w:sz w:val="24"/>
          <w:szCs w:val="24"/>
        </w:rPr>
        <w:t>ch k</w:t>
      </w:r>
      <w:r w:rsidRPr="00C74A5D">
        <w:rPr>
          <w:rFonts w:ascii="Times New Roman" w:hAnsi="Times New Roman" w:cs="Times New Roman"/>
          <w:sz w:val="24"/>
          <w:szCs w:val="24"/>
        </w:rPr>
        <w:t>omisji konkursowej jest nieodpłatny.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4. Organizacja pozarządowa lub podmiot wymieniony w art. 3 ust. 3 ustawy o działalności pożytku publicznego i o wolontariacie, może zgłosić tylko 1 kandydata.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5. Zg</w:t>
      </w:r>
      <w:r w:rsidR="00235D41">
        <w:rPr>
          <w:rFonts w:ascii="Times New Roman" w:hAnsi="Times New Roman" w:cs="Times New Roman"/>
          <w:sz w:val="24"/>
          <w:szCs w:val="24"/>
        </w:rPr>
        <w:t>łosz</w:t>
      </w:r>
      <w:r w:rsidR="008A17E7">
        <w:rPr>
          <w:rFonts w:ascii="Times New Roman" w:hAnsi="Times New Roman" w:cs="Times New Roman"/>
          <w:sz w:val="24"/>
          <w:szCs w:val="24"/>
        </w:rPr>
        <w:t>enia przyjmowane są do dnia 5</w:t>
      </w:r>
      <w:r w:rsidR="007D07AF">
        <w:rPr>
          <w:rFonts w:ascii="Times New Roman" w:hAnsi="Times New Roman" w:cs="Times New Roman"/>
          <w:sz w:val="24"/>
          <w:szCs w:val="24"/>
        </w:rPr>
        <w:t xml:space="preserve"> </w:t>
      </w:r>
      <w:r w:rsidR="00BE2493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200A70">
        <w:rPr>
          <w:rFonts w:ascii="Times New Roman" w:hAnsi="Times New Roman" w:cs="Times New Roman"/>
          <w:sz w:val="24"/>
          <w:szCs w:val="24"/>
        </w:rPr>
        <w:t>2020</w:t>
      </w:r>
      <w:r w:rsidRPr="00C74A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71984" w:rsidRPr="00905B43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5D">
        <w:rPr>
          <w:rFonts w:ascii="Times New Roman" w:hAnsi="Times New Roman" w:cs="Times New Roman"/>
          <w:b/>
          <w:sz w:val="24"/>
          <w:szCs w:val="24"/>
        </w:rPr>
        <w:t>II.</w:t>
      </w:r>
      <w:r w:rsidR="00DE7E1B">
        <w:rPr>
          <w:rFonts w:ascii="Times New Roman" w:hAnsi="Times New Roman" w:cs="Times New Roman"/>
          <w:b/>
          <w:sz w:val="24"/>
          <w:szCs w:val="24"/>
        </w:rPr>
        <w:t xml:space="preserve"> Kandydaci zgłaszani do prac w k</w:t>
      </w:r>
      <w:r w:rsidRPr="00C74A5D">
        <w:rPr>
          <w:rFonts w:ascii="Times New Roman" w:hAnsi="Times New Roman" w:cs="Times New Roman"/>
          <w:b/>
          <w:sz w:val="24"/>
          <w:szCs w:val="24"/>
        </w:rPr>
        <w:t>omisji konkursowej muszą spełniać następujące wymagania:</w:t>
      </w:r>
    </w:p>
    <w:p w:rsidR="00D71984" w:rsidRPr="00C74A5D" w:rsidRDefault="00D71984" w:rsidP="00D71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5D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obywatelami RP i korzystać z pełni praw publicznych,</w:t>
      </w:r>
    </w:p>
    <w:p w:rsidR="00D71984" w:rsidRPr="00C74A5D" w:rsidRDefault="00D71984" w:rsidP="00D719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reprezentować organizacji pozarządowych lub podmiotów, o których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74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ust. 3 ustawy z dnia 24 kwietnia 2003 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 o </w:t>
      </w:r>
      <w:r w:rsidRPr="00C74A5D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51B" w:rsidRPr="004A151B">
        <w:rPr>
          <w:rFonts w:ascii="Times New Roman" w:hAnsi="Times New Roman" w:cs="Times New Roman"/>
          <w:sz w:val="24"/>
          <w:szCs w:val="24"/>
        </w:rPr>
        <w:t>(Dz. U. z 2020 r. poz. 1057)</w:t>
      </w:r>
      <w:r w:rsidR="004A151B" w:rsidRPr="004A151B">
        <w:rPr>
          <w:sz w:val="24"/>
          <w:szCs w:val="24"/>
        </w:rPr>
        <w:t xml:space="preserve"> </w:t>
      </w:r>
      <w:r w:rsidRPr="00C74A5D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biorących udział w otwartym konkursie ofert na powierzenie realizacji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 xml:space="preserve">Do członków Komisji konkursowej biorących udział w opiniowaniu ofert stosuje się przepisy ustawy z dnia 14 czerwca 1960 r. – Kodeks postępowania administracyjnego </w:t>
      </w:r>
      <w:r w:rsidR="004A151B">
        <w:rPr>
          <w:rFonts w:ascii="Times New Roman" w:hAnsi="Times New Roman" w:cs="Times New Roman"/>
          <w:sz w:val="24"/>
          <w:szCs w:val="24"/>
        </w:rPr>
        <w:t>(Dz. U. z 2020</w:t>
      </w:r>
      <w:r w:rsidRPr="00C74A5D">
        <w:rPr>
          <w:rFonts w:ascii="Times New Roman" w:hAnsi="Times New Roman" w:cs="Times New Roman"/>
          <w:sz w:val="24"/>
          <w:szCs w:val="24"/>
        </w:rPr>
        <w:t xml:space="preserve"> r. </w:t>
      </w:r>
      <w:r w:rsidR="004A151B">
        <w:rPr>
          <w:rFonts w:ascii="Times New Roman" w:hAnsi="Times New Roman" w:cs="Times New Roman"/>
          <w:sz w:val="24"/>
          <w:szCs w:val="24"/>
        </w:rPr>
        <w:t>poz. 256</w:t>
      </w:r>
      <w:r w:rsidR="00B9317E">
        <w:rPr>
          <w:rFonts w:ascii="Times New Roman" w:hAnsi="Times New Roman" w:cs="Times New Roman"/>
          <w:sz w:val="24"/>
          <w:szCs w:val="24"/>
        </w:rPr>
        <w:t xml:space="preserve"> ze zm.</w:t>
      </w:r>
      <w:r w:rsidRPr="00C74A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A5D">
        <w:rPr>
          <w:rFonts w:ascii="Times New Roman" w:hAnsi="Times New Roman" w:cs="Times New Roman"/>
          <w:sz w:val="24"/>
          <w:szCs w:val="24"/>
        </w:rPr>
        <w:t>dotyczące wyłączenia pracownika.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5D">
        <w:rPr>
          <w:rFonts w:ascii="Times New Roman" w:hAnsi="Times New Roman" w:cs="Times New Roman"/>
          <w:b/>
          <w:sz w:val="24"/>
          <w:szCs w:val="24"/>
        </w:rPr>
        <w:t>III. Zadania Komisji konkursowej: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984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 xml:space="preserve">Komisja konkursowa opiniuje oferty złożone przez organizacje pozarządowe lub podmioty wymienione w art. 3 ust. 3 ustawy o działalności pożytku publicznego i o wolontariacie </w:t>
      </w:r>
      <w:r w:rsidR="004A151B" w:rsidRPr="004A151B">
        <w:rPr>
          <w:rFonts w:ascii="Times New Roman" w:hAnsi="Times New Roman" w:cs="Times New Roman"/>
          <w:sz w:val="24"/>
          <w:szCs w:val="24"/>
        </w:rPr>
        <w:t>(Dz. U. z 2020 r. poz. 1057)</w:t>
      </w:r>
      <w:r w:rsidR="004A151B" w:rsidRPr="004A151B">
        <w:rPr>
          <w:sz w:val="24"/>
          <w:szCs w:val="24"/>
        </w:rPr>
        <w:t xml:space="preserve"> </w:t>
      </w:r>
      <w:r w:rsidRPr="00C74A5D">
        <w:rPr>
          <w:rFonts w:ascii="Times New Roman" w:hAnsi="Times New Roman" w:cs="Times New Roman"/>
          <w:sz w:val="24"/>
          <w:szCs w:val="24"/>
        </w:rPr>
        <w:t>w otwartym konkursie ofert na powierzenie realizacji zadania publicznego w zakresie prowadzenia punktów ni</w:t>
      </w:r>
      <w:r>
        <w:rPr>
          <w:rFonts w:ascii="Times New Roman" w:hAnsi="Times New Roman" w:cs="Times New Roman"/>
          <w:sz w:val="24"/>
          <w:szCs w:val="24"/>
        </w:rPr>
        <w:t xml:space="preserve">eodpłatnej pomocy prawnej, nieodpłatnego poradnictwa obywatelskiego oraz edukacji prawnej </w:t>
      </w:r>
      <w:r w:rsidR="00B9317E">
        <w:rPr>
          <w:rFonts w:ascii="Times New Roman" w:hAnsi="Times New Roman" w:cs="Times New Roman"/>
          <w:sz w:val="24"/>
          <w:szCs w:val="24"/>
        </w:rPr>
        <w:t xml:space="preserve">na terenie powiatu bialskiego </w:t>
      </w:r>
      <w:r w:rsidR="004A151B">
        <w:rPr>
          <w:rFonts w:ascii="Times New Roman" w:hAnsi="Times New Roman" w:cs="Times New Roman"/>
          <w:sz w:val="24"/>
          <w:szCs w:val="24"/>
        </w:rPr>
        <w:t>w 2021</w:t>
      </w:r>
      <w:r w:rsidRPr="00C74A5D">
        <w:rPr>
          <w:rFonts w:ascii="Times New Roman" w:hAnsi="Times New Roman" w:cs="Times New Roman"/>
          <w:sz w:val="24"/>
          <w:szCs w:val="24"/>
        </w:rPr>
        <w:t xml:space="preserve"> r</w:t>
      </w:r>
      <w:r w:rsidR="000779C1">
        <w:rPr>
          <w:rFonts w:ascii="Times New Roman" w:hAnsi="Times New Roman" w:cs="Times New Roman"/>
          <w:sz w:val="24"/>
          <w:szCs w:val="24"/>
        </w:rPr>
        <w:t>oku</w:t>
      </w:r>
      <w:r w:rsidRPr="00C74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5D">
        <w:rPr>
          <w:rFonts w:ascii="Times New Roman" w:hAnsi="Times New Roman" w:cs="Times New Roman"/>
          <w:b/>
          <w:sz w:val="24"/>
          <w:szCs w:val="24"/>
        </w:rPr>
        <w:lastRenderedPageBreak/>
        <w:t>IV. Wybór kandydatów do prac w Komisji konkursowej: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Zarząd Powiatu w Białe</w:t>
      </w:r>
      <w:r w:rsidR="00DE7E1B">
        <w:rPr>
          <w:rFonts w:ascii="Times New Roman" w:hAnsi="Times New Roman" w:cs="Times New Roman"/>
          <w:sz w:val="24"/>
          <w:szCs w:val="24"/>
        </w:rPr>
        <w:t>j Podlaskiej powołuje członków k</w:t>
      </w:r>
      <w:r w:rsidRPr="00C74A5D">
        <w:rPr>
          <w:rFonts w:ascii="Times New Roman" w:hAnsi="Times New Roman" w:cs="Times New Roman"/>
          <w:sz w:val="24"/>
          <w:szCs w:val="24"/>
        </w:rPr>
        <w:t>omisji konkursowej złożonej                                    z przedstawicieli Zarządu Powiatu w Białej Podlaskiej lub osób przez niego upoważnionych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A5D">
        <w:rPr>
          <w:rFonts w:ascii="Times New Roman" w:hAnsi="Times New Roman" w:cs="Times New Roman"/>
          <w:sz w:val="24"/>
          <w:szCs w:val="24"/>
        </w:rPr>
        <w:t>2 przedstawicieli organizacji pozarządowych spośród zgłoszonych wcześniej kandydatur, na podstawie kolejności ich zgłoszeń. Zarząd Powiatu w Białej Podlas</w:t>
      </w:r>
      <w:r w:rsidR="00DE7E1B">
        <w:rPr>
          <w:rFonts w:ascii="Times New Roman" w:hAnsi="Times New Roman" w:cs="Times New Roman"/>
          <w:sz w:val="24"/>
          <w:szCs w:val="24"/>
        </w:rPr>
        <w:t>kiej powołuje spośród członków k</w:t>
      </w:r>
      <w:r w:rsidRPr="00C74A5D">
        <w:rPr>
          <w:rFonts w:ascii="Times New Roman" w:hAnsi="Times New Roman" w:cs="Times New Roman"/>
          <w:sz w:val="24"/>
          <w:szCs w:val="24"/>
        </w:rPr>
        <w:t>omisji Przewodniczącego i Sekretarza.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5D">
        <w:rPr>
          <w:rFonts w:ascii="Times New Roman" w:hAnsi="Times New Roman" w:cs="Times New Roman"/>
          <w:b/>
          <w:sz w:val="24"/>
          <w:szCs w:val="24"/>
        </w:rPr>
        <w:t>V. Miejsce złożenia dokumentów: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Zgłoszenia - na załączonym formularzu (podpisane przez kandydata oraz przez osoby upoważnione do składania oświadczeń woli w imieniu organizacji zgłaszającej) należy składać (osobiście lub listownie) w</w:t>
      </w:r>
      <w:r w:rsidR="00B9317E">
        <w:rPr>
          <w:rFonts w:ascii="Times New Roman" w:hAnsi="Times New Roman" w:cs="Times New Roman"/>
          <w:sz w:val="24"/>
          <w:szCs w:val="24"/>
        </w:rPr>
        <w:t xml:space="preserve"> kancelarii ogólnej Starostwa Powiatowego</w:t>
      </w:r>
      <w:r w:rsidRPr="00C74A5D">
        <w:rPr>
          <w:rFonts w:ascii="Times New Roman" w:hAnsi="Times New Roman" w:cs="Times New Roman"/>
          <w:sz w:val="24"/>
          <w:szCs w:val="24"/>
        </w:rPr>
        <w:t xml:space="preserve"> w Białej Podlaskiej, ul. Brzeska 41, 21-500 Biała Podlaska.</w:t>
      </w: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Za termin złożenia oferty uznaje się datę wpływu zgłoszenia do urzędu. Komplet dokumentów należy składać w kopercie, oznaczonej w następujący sposób: „Z</w:t>
      </w:r>
      <w:r w:rsidR="00DE7E1B">
        <w:rPr>
          <w:rFonts w:ascii="Times New Roman" w:hAnsi="Times New Roman" w:cs="Times New Roman"/>
          <w:sz w:val="24"/>
          <w:szCs w:val="24"/>
        </w:rPr>
        <w:t>głoszenie kandydata na członka k</w:t>
      </w:r>
      <w:r w:rsidRPr="00C74A5D">
        <w:rPr>
          <w:rFonts w:ascii="Times New Roman" w:hAnsi="Times New Roman" w:cs="Times New Roman"/>
          <w:sz w:val="24"/>
          <w:szCs w:val="24"/>
        </w:rPr>
        <w:t xml:space="preserve">omisji konkursowej do opiniowania ofert złożonych w otwartym konkursie ofert na powierzenie realizacji zadania publicznego w zakresie prowadzenia punktów </w:t>
      </w:r>
      <w:r w:rsidR="004010F2">
        <w:rPr>
          <w:rFonts w:ascii="Times New Roman" w:hAnsi="Times New Roman" w:cs="Times New Roman"/>
          <w:sz w:val="24"/>
          <w:szCs w:val="24"/>
        </w:rPr>
        <w:t xml:space="preserve">NPP, </w:t>
      </w:r>
      <w:r w:rsidR="00200A70">
        <w:rPr>
          <w:rFonts w:ascii="Times New Roman" w:hAnsi="Times New Roman" w:cs="Times New Roman"/>
          <w:sz w:val="24"/>
          <w:szCs w:val="24"/>
        </w:rPr>
        <w:t>NPO oraz edukacji prawnej w 2021</w:t>
      </w:r>
      <w:r w:rsidR="00B9317E">
        <w:rPr>
          <w:rFonts w:ascii="Times New Roman" w:hAnsi="Times New Roman" w:cs="Times New Roman"/>
          <w:sz w:val="24"/>
          <w:szCs w:val="24"/>
        </w:rPr>
        <w:t xml:space="preserve"> r</w:t>
      </w:r>
      <w:r w:rsidR="000779C1">
        <w:rPr>
          <w:rFonts w:ascii="Times New Roman" w:hAnsi="Times New Roman" w:cs="Times New Roman"/>
          <w:sz w:val="24"/>
          <w:szCs w:val="24"/>
        </w:rPr>
        <w:t>oku</w:t>
      </w:r>
      <w:r w:rsidR="00B9317E">
        <w:rPr>
          <w:rFonts w:ascii="Times New Roman" w:hAnsi="Times New Roman" w:cs="Times New Roman"/>
          <w:sz w:val="24"/>
          <w:szCs w:val="24"/>
        </w:rPr>
        <w:t>.”</w:t>
      </w:r>
    </w:p>
    <w:p w:rsidR="00D71984" w:rsidRPr="00905B43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sectPr w:rsidR="00D71984" w:rsidSect="00032A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AE" w:rsidRDefault="00361EAE" w:rsidP="004F781F">
      <w:pPr>
        <w:spacing w:after="0" w:line="240" w:lineRule="auto"/>
      </w:pPr>
      <w:r>
        <w:separator/>
      </w:r>
    </w:p>
  </w:endnote>
  <w:endnote w:type="continuationSeparator" w:id="0">
    <w:p w:rsidR="00361EAE" w:rsidRDefault="00361EAE" w:rsidP="004F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776"/>
      <w:docPartObj>
        <w:docPartGallery w:val="Page Numbers (Bottom of Page)"/>
        <w:docPartUnique/>
      </w:docPartObj>
    </w:sdtPr>
    <w:sdtContent>
      <w:p w:rsidR="004F781F" w:rsidRDefault="002B61E8">
        <w:pPr>
          <w:pStyle w:val="Stopka"/>
          <w:jc w:val="right"/>
        </w:pPr>
        <w:fldSimple w:instr=" PAGE   \* MERGEFORMAT ">
          <w:r w:rsidR="008A17E7">
            <w:rPr>
              <w:noProof/>
            </w:rPr>
            <w:t>2</w:t>
          </w:r>
        </w:fldSimple>
      </w:p>
    </w:sdtContent>
  </w:sdt>
  <w:p w:rsidR="004F781F" w:rsidRDefault="004F78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AE" w:rsidRDefault="00361EAE" w:rsidP="004F781F">
      <w:pPr>
        <w:spacing w:after="0" w:line="240" w:lineRule="auto"/>
      </w:pPr>
      <w:r>
        <w:separator/>
      </w:r>
    </w:p>
  </w:footnote>
  <w:footnote w:type="continuationSeparator" w:id="0">
    <w:p w:rsidR="00361EAE" w:rsidRDefault="00361EAE" w:rsidP="004F7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738E"/>
    <w:multiLevelType w:val="multilevel"/>
    <w:tmpl w:val="64CA0D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984"/>
    <w:rsid w:val="00032AD5"/>
    <w:rsid w:val="000779C1"/>
    <w:rsid w:val="00155C12"/>
    <w:rsid w:val="00200A70"/>
    <w:rsid w:val="00235D41"/>
    <w:rsid w:val="002B61E8"/>
    <w:rsid w:val="002F3D03"/>
    <w:rsid w:val="002F5B39"/>
    <w:rsid w:val="00361EAE"/>
    <w:rsid w:val="004010F2"/>
    <w:rsid w:val="0043615F"/>
    <w:rsid w:val="004A151B"/>
    <w:rsid w:val="004F781F"/>
    <w:rsid w:val="0060155C"/>
    <w:rsid w:val="0063527E"/>
    <w:rsid w:val="006769BC"/>
    <w:rsid w:val="007D07AF"/>
    <w:rsid w:val="00800A3A"/>
    <w:rsid w:val="008A17E7"/>
    <w:rsid w:val="008D3D6E"/>
    <w:rsid w:val="008E7214"/>
    <w:rsid w:val="009F4FFB"/>
    <w:rsid w:val="00A00124"/>
    <w:rsid w:val="00A079E5"/>
    <w:rsid w:val="00B32113"/>
    <w:rsid w:val="00B84B17"/>
    <w:rsid w:val="00B9317E"/>
    <w:rsid w:val="00BE2493"/>
    <w:rsid w:val="00D665C1"/>
    <w:rsid w:val="00D71984"/>
    <w:rsid w:val="00DE7E1B"/>
    <w:rsid w:val="00E62AF6"/>
    <w:rsid w:val="00E679F1"/>
    <w:rsid w:val="00F3106A"/>
    <w:rsid w:val="00F3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81F"/>
  </w:style>
  <w:style w:type="paragraph" w:styleId="Stopka">
    <w:name w:val="footer"/>
    <w:basedOn w:val="Normalny"/>
    <w:link w:val="StopkaZnak"/>
    <w:uiPriority w:val="99"/>
    <w:unhideWhenUsed/>
    <w:rsid w:val="004F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13</cp:revision>
  <cp:lastPrinted>2019-10-03T06:15:00Z</cp:lastPrinted>
  <dcterms:created xsi:type="dcterms:W3CDTF">2018-10-03T06:14:00Z</dcterms:created>
  <dcterms:modified xsi:type="dcterms:W3CDTF">2020-09-24T06:39:00Z</dcterms:modified>
</cp:coreProperties>
</file>